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5351"/>
      </w:tblGrid>
      <w:tr w:rsidR="0082431B" w:rsidRPr="00527D67" w:rsidTr="00F163E9">
        <w:tc>
          <w:tcPr>
            <w:tcW w:w="4219" w:type="dxa"/>
          </w:tcPr>
          <w:p w:rsidR="0082431B" w:rsidRPr="00BB39C1" w:rsidRDefault="0082431B" w:rsidP="00F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82431B" w:rsidRPr="00527D67" w:rsidRDefault="0082431B" w:rsidP="00F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D67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2431B" w:rsidRPr="00527D67" w:rsidRDefault="0082431B" w:rsidP="00F163E9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527D67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  <w:r w:rsidRPr="00527D67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527D67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2020 г. № ____</w:t>
            </w:r>
          </w:p>
        </w:tc>
      </w:tr>
    </w:tbl>
    <w:p w:rsidR="00E1005B" w:rsidRPr="00527D67" w:rsidRDefault="00E1005B" w:rsidP="00E1005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CAA" w:rsidRPr="00527D67" w:rsidRDefault="00221CAA" w:rsidP="00BE65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2E38" w:rsidRPr="00527D67" w:rsidRDefault="00692E38" w:rsidP="00B473C9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8F6CA2" w:rsidRPr="00527D67" w:rsidRDefault="008F6CA2" w:rsidP="00BE65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29FF" w:rsidRPr="00527D67" w:rsidRDefault="001C29FF" w:rsidP="00565ED7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E1005B" w:rsidRPr="00527D67" w:rsidRDefault="00E1005B" w:rsidP="00BE65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оказания </w:t>
      </w:r>
      <w:r w:rsidR="00BE656E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медицинской помощи </w:t>
      </w:r>
      <w:r w:rsidR="00BE656E" w:rsidRPr="00527D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4383" w:rsidRPr="00527D67">
        <w:rPr>
          <w:rFonts w:ascii="Times New Roman" w:hAnsi="Times New Roman" w:cs="Times New Roman"/>
          <w:color w:val="000000"/>
          <w:sz w:val="28"/>
          <w:szCs w:val="28"/>
        </w:rPr>
        <w:t>по профилю «акушерство и гинекология»</w:t>
      </w:r>
    </w:p>
    <w:p w:rsidR="00E1005B" w:rsidRPr="00527D67" w:rsidRDefault="00E1005B" w:rsidP="00E1005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регулирует оказание медицинской помощи </w:t>
      </w:r>
      <w:r w:rsidR="001D3FE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профилям «акушерство и гинекология (за исключением использования вспомогательных репродуктивных технологий и искусстве</w:t>
      </w:r>
      <w:r w:rsidR="006C046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нного прерывания беременности)» 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«акушерство и гинекология (искусственное прерывание беременности)».</w:t>
      </w: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настоящего Порядка распространяется на медицинские организации, оказывающие медицинскую помощь</w:t>
      </w:r>
      <w:r w:rsidR="006C046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профилю «акушерство и гинекология»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независимо от форм собственности.</w:t>
      </w:r>
    </w:p>
    <w:p w:rsidR="00482BB8" w:rsidRPr="00527D67" w:rsidRDefault="00482BB8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643" w:rsidRPr="00527D67" w:rsidRDefault="004B2643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46"/>
      <w:bookmarkEnd w:id="0"/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Порядок оказания медицинской помощи женщинам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период беременности</w:t>
      </w:r>
    </w:p>
    <w:p w:rsidR="00456B55" w:rsidRPr="00527D67" w:rsidRDefault="00456B55" w:rsidP="00E10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помощь женщинам в период беременности оказывается в рамках первичной доврачебной медико-санитарной помощи, первичной</w:t>
      </w:r>
      <w:r w:rsidR="006C046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врачебной медико-санитарной помощи и первичной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специализированной медико-санитарной помощи, специализированной,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высокотехнологичной</w:t>
      </w:r>
      <w:r w:rsidR="006C046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медицинской помощи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скорой, в том числе скорой специализированной, медицинской помощи в медицинских организациях, имеющих лицензию на осуществление медицинской деятельности, включая работы (услуги) по «акушерству и гинекологии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использования вспомогательных репродуктивных технологий и искусственного прерывания беременности)» и (или) «акушерскому делу». </w:t>
      </w: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малочисленных населенных пунктах, в которых отсутствуют специализированные медицинские организации (их структурные подразделения)</w:t>
      </w:r>
      <w:r w:rsidR="00DF123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первичная доврачебная медико-санитарная помощь женщинам во время беременности оказывается в фельдшерско-акушерских пунктах</w:t>
      </w:r>
      <w:r w:rsidR="009252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фельдшерских здравпунктах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акушеркой, фельдшером или, в случае их отсутствия</w:t>
      </w:r>
      <w:r w:rsidR="00C263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3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</w:t>
      </w:r>
      <w:r w:rsidR="00C263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9252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естрой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1005B" w:rsidRPr="00527D67" w:rsidRDefault="00E1005B" w:rsidP="003A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Отдельные функции лечащего врача могут возлагаться на фельдшера</w:t>
      </w:r>
      <w:r w:rsidR="00925288" w:rsidRPr="00527D67">
        <w:rPr>
          <w:rFonts w:ascii="Times New Roman" w:hAnsi="Times New Roman"/>
          <w:sz w:val="28"/>
          <w:szCs w:val="28"/>
        </w:rPr>
        <w:t>, медицинскую сестру или</w:t>
      </w:r>
      <w:r w:rsidRPr="00527D67">
        <w:rPr>
          <w:rFonts w:ascii="Times New Roman" w:hAnsi="Times New Roman"/>
          <w:sz w:val="28"/>
          <w:szCs w:val="28"/>
        </w:rPr>
        <w:t xml:space="preserve"> акушерку</w:t>
      </w:r>
      <w:r w:rsidR="00C40C60" w:rsidRPr="00527D67">
        <w:rPr>
          <w:rFonts w:ascii="Times New Roman" w:hAnsi="Times New Roman"/>
          <w:sz w:val="28"/>
          <w:szCs w:val="28"/>
        </w:rPr>
        <w:t xml:space="preserve"> в соответствии с приказом Министерства </w:t>
      </w:r>
      <w:r w:rsidR="00C40C60" w:rsidRPr="00527D67">
        <w:rPr>
          <w:rFonts w:ascii="Times New Roman" w:hAnsi="Times New Roman"/>
          <w:sz w:val="28"/>
          <w:szCs w:val="28"/>
        </w:rPr>
        <w:lastRenderedPageBreak/>
        <w:t xml:space="preserve">здравоохранения и социального развития Российской Федерации от 23 марта 2012 г. № 252н </w:t>
      </w:r>
      <w:r w:rsidR="004F4A53" w:rsidRPr="00527D67">
        <w:rPr>
          <w:rFonts w:ascii="Times New Roman" w:hAnsi="Times New Roman"/>
          <w:sz w:val="28"/>
          <w:szCs w:val="28"/>
        </w:rPr>
        <w:t xml:space="preserve">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</w:t>
      </w:r>
      <w:r w:rsidR="00914F72" w:rsidRPr="00527D67">
        <w:rPr>
          <w:rFonts w:ascii="Times New Roman" w:hAnsi="Times New Roman"/>
          <w:sz w:val="28"/>
          <w:szCs w:val="28"/>
        </w:rPr>
        <w:br/>
      </w:r>
      <w:r w:rsidR="004F4A53" w:rsidRPr="00527D67">
        <w:rPr>
          <w:rFonts w:ascii="Times New Roman" w:hAnsi="Times New Roman"/>
          <w:sz w:val="28"/>
          <w:szCs w:val="28"/>
        </w:rPr>
        <w:t xml:space="preserve">и его лечения, в том числе по назначению и применению лекарственных препаратов, включая наркотические лекарственные препараты </w:t>
      </w:r>
      <w:r w:rsidR="00914F72" w:rsidRPr="00527D67">
        <w:rPr>
          <w:rFonts w:ascii="Times New Roman" w:hAnsi="Times New Roman"/>
          <w:sz w:val="28"/>
          <w:szCs w:val="28"/>
        </w:rPr>
        <w:br/>
      </w:r>
      <w:r w:rsidR="004F4A53" w:rsidRPr="00527D67">
        <w:rPr>
          <w:rFonts w:ascii="Times New Roman" w:hAnsi="Times New Roman"/>
          <w:sz w:val="28"/>
          <w:szCs w:val="28"/>
        </w:rPr>
        <w:t>и психотропные лекарственные препараты» (зарегистрирован Министерством юстиции Российской Федерации 28 апреля 2012 г., регистрационный № 23971)</w:t>
      </w:r>
      <w:r w:rsidR="0032683B" w:rsidRPr="00527D67">
        <w:rPr>
          <w:rFonts w:ascii="Times New Roman" w:hAnsi="Times New Roman"/>
          <w:sz w:val="28"/>
          <w:szCs w:val="28"/>
        </w:rPr>
        <w:t xml:space="preserve"> с изменениями, внесенными п</w:t>
      </w:r>
      <w:r w:rsidR="0032683B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риказом Министерства здравоохранения Российской Федерации от 31 октября 2017 г. № 882н </w:t>
      </w:r>
      <w:r w:rsidR="0032683B" w:rsidRPr="00527D67">
        <w:rPr>
          <w:rFonts w:ascii="Times New Roman" w:hAnsi="Times New Roman"/>
          <w:sz w:val="28"/>
          <w:szCs w:val="28"/>
        </w:rPr>
        <w:t xml:space="preserve">(зарегистрирован Министерством юстиции Российской Федерации </w:t>
      </w:r>
      <w:r w:rsidR="00914F72" w:rsidRPr="00527D67">
        <w:rPr>
          <w:rFonts w:ascii="Times New Roman" w:hAnsi="Times New Roman"/>
          <w:sz w:val="28"/>
          <w:szCs w:val="28"/>
        </w:rPr>
        <w:br/>
      </w:r>
      <w:r w:rsidR="0032683B" w:rsidRPr="00527D67">
        <w:rPr>
          <w:rFonts w:ascii="Times New Roman" w:hAnsi="Times New Roman"/>
          <w:sz w:val="28"/>
          <w:szCs w:val="28"/>
        </w:rPr>
        <w:t>9 января 2018 г., регистрационный № 49561)</w:t>
      </w:r>
      <w:r w:rsidR="004F4A53" w:rsidRPr="00527D67">
        <w:rPr>
          <w:rFonts w:ascii="Times New Roman" w:hAnsi="Times New Roman"/>
          <w:sz w:val="28"/>
          <w:szCs w:val="28"/>
        </w:rPr>
        <w:t xml:space="preserve">. </w:t>
      </w:r>
    </w:p>
    <w:p w:rsidR="00E54782" w:rsidRPr="00527D67" w:rsidRDefault="00E1005B" w:rsidP="003A4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Первичная врачебная медико-санитарная помощь женщинам </w:t>
      </w:r>
      <w:r w:rsidR="0038107A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/>
          <w:sz w:val="28"/>
          <w:szCs w:val="28"/>
        </w:rPr>
        <w:t xml:space="preserve">во время беременности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оказывается в малочисленных населенных пунктах, </w:t>
      </w:r>
      <w:r w:rsidR="0038107A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которых отсутствуют специализированные медицинские организации </w:t>
      </w:r>
      <w:r w:rsidR="0038107A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(их структурные подразделения), в офисах врачей общей практики (семейных врачей), которые осуществляют свою деятельность в соответствии с приказом Министерства здравоохранения Российской Федерации от 15 мая 2012 г. №</w:t>
      </w:r>
      <w:r w:rsidR="00374105" w:rsidRPr="00527D6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543н «Об утверждении Положения об организации оказания первичной медико-санитарной помощи взрослому населению» </w:t>
      </w:r>
      <w:r w:rsidRPr="00527D67">
        <w:rPr>
          <w:rFonts w:ascii="Times New Roman" w:hAnsi="Times New Roman"/>
          <w:color w:val="000000"/>
          <w:sz w:val="28"/>
          <w:szCs w:val="28"/>
        </w:rPr>
        <w:t>(зарегистрирован Министерством юстиции Российской Федерации 26 июня 2012 г., регистрационный № 24726</w:t>
      </w:r>
      <w:r w:rsidR="00E54782" w:rsidRPr="00527D6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с изменениями, внесенными приказами Министерства здравоохранения Российской Федерации от 23 июня 2015 г. </w:t>
      </w:r>
      <w:r w:rsidR="00914F72" w:rsidRPr="00527D6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№ 361н (зарегистрирован Министерством юстиции Российской Федерации </w:t>
      </w:r>
      <w:r w:rsidR="00914F72" w:rsidRPr="00527D6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>7 июля 2015 г., регистрационный № 37921), от 30 сентября 2015 г. № 683н (зарегистрирован Министерством юстиции Российской Федерации 24 ноября 2015 г., регистрационный № 39822), от 30 марта 2018 г. № 139н (зарегистрирован Министерством юстиции Российской Федерации 16 августа 2018 г., регистрационный № 51917), от 27 марта 2019 г. № 164н (зарегистрирован Министерством юстиции Российской Федерации 22 апреля 2019 г., регистрационный № 54470), от 3 декабря 2019 г. № 984н (зарегистрирован Министерством юстиции Российской Федерации 6 февраля 2020 г., регистрационный № 57452), от 21 февраля 2020 г. № 114н (</w:t>
      </w:r>
      <w:r w:rsidR="003A437B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зарегистрирован Министерством юстиции Российской Федерации </w:t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>28</w:t>
      </w:r>
      <w:r w:rsidR="003A437B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</w:t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2020 </w:t>
      </w:r>
      <w:r w:rsidR="003A437B" w:rsidRPr="00527D67">
        <w:rPr>
          <w:rFonts w:ascii="Times New Roman" w:eastAsiaTheme="minorHAnsi" w:hAnsi="Times New Roman"/>
          <w:sz w:val="28"/>
          <w:szCs w:val="28"/>
          <w:lang w:eastAsia="en-US"/>
        </w:rPr>
        <w:t>г. №</w:t>
      </w:r>
      <w:r w:rsidR="00E54782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 59083)</w:t>
      </w:r>
      <w:r w:rsidR="003A437B" w:rsidRPr="00527D67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приказ № 543н).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оказании медицинской помощи во время беременности врачами общей практики (семейными врачами), медицинскими работниками фельдшерско-акушерских пунктов,</w:t>
      </w:r>
      <w:r w:rsidR="009252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фельдшерских здравпунктов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возникновения осложнений течения беременности обеспеч</w:t>
      </w:r>
      <w:r w:rsidR="00915F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ивается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консультация врача-акушера-гинеколога и врача-специалиста по профилю заболевания, в том числе с </w:t>
      </w:r>
      <w:r w:rsidR="00915F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телемедицинских технологий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Первичная специализированная медико-санитарная помощь женщинам во время беременности с целью профилактики, диагностики и лечения </w:t>
      </w:r>
      <w:r w:rsidR="00B164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ее осложнений оказывается в женской консультации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организации деятельности женской консультации</w:t>
      </w:r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рекомендуемые штатные нормативы и стандарт ее оснащения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</w:t>
      </w:r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- 3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медицинской помощи женщинам в период беременности осуществляется в соответствии с настоящим Порядком на основе территориальных схем маршрутизации с учетом возникновения осложнений 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беременности, в том числе при экстрагенитальных заболеваниях.</w:t>
      </w: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физиологическом течении беременности осмотры беременных женщин проводятся: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врачом-акушером-гинекологом – не менее пяти раз;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врачом-терапевтом – не менее двух раз (первый осмотр не позднее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10 дней от первичного обращения в женскую консультацию);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врачом-стоматологом – не менее одного раза;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врачом-офтальмологом – не менее одного раза </w:t>
      </w:r>
      <w:r w:rsidRPr="00527D67">
        <w:rPr>
          <w:rFonts w:ascii="Times New Roman" w:hAnsi="Times New Roman" w:cs="Times New Roman"/>
          <w:sz w:val="28"/>
          <w:szCs w:val="28"/>
        </w:rPr>
        <w:t xml:space="preserve">(не позднее 14 дней после первичного обращения в женскую консультацию);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другими врачами-специалистами – по показаниям, с учетом сопутствующей патологии</w:t>
      </w:r>
      <w:r w:rsidR="00FB5F5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C6325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постановке беременной женщины на учет в соответствии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заключениями профильных врачей-специалистов врачом-акушером-гинекологом до 11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недель беременности делается заключение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возможности вынашивания беременности. Окончательное заключение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возможности вынашивания беременности с учетом состояния беременной женщины и плода делается врачом-акушером-гинекологом до 20 недель беременности.</w:t>
      </w:r>
    </w:p>
    <w:p w:rsidR="00E1005B" w:rsidRPr="00527D67" w:rsidRDefault="00C63253" w:rsidP="00C2637C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медицинских показаний для искусственного прерывания беременности, при сроке до 22 недель беременности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женщины направляются в гинекологические отделения медицинских организаций, имеющих возможность оказания специализированной медицинской помощи женщине</w:t>
      </w:r>
      <w:r w:rsidR="009A325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для проведения интенсивной терапии </w:t>
      </w:r>
      <w:r w:rsidR="007B258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A325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реанимационных мероприятий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врачей-специалистов соответствующего профиля, по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которому определены показания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искусственного прерывания беременности).</w:t>
      </w:r>
    </w:p>
    <w:p w:rsidR="00E1005B" w:rsidRPr="00527D67" w:rsidRDefault="008E351D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6325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3253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34350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сроках </w:t>
      </w:r>
      <w:r w:rsidR="0034350C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беременности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</w:t>
      </w:r>
      <w:r w:rsidR="006E5307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–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 и 19</w:t>
      </w:r>
      <w:r w:rsidR="006E5307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–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21 недель беременным </w:t>
      </w:r>
      <w:r w:rsidR="0034350C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женщинам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проводится оценка антенатального развития плода с целью выявления таких нарушений, как задержка роста плода, риск преждевременных родов, риск преэклампсии, хромосомные аномалии </w:t>
      </w:r>
      <w:r w:rsidR="00914F72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</w:r>
      <w:r w:rsidR="008153AD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(далее – ХА)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и </w:t>
      </w:r>
      <w:r w:rsidR="003A73D5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пороки развития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1005B" w:rsidRPr="00527D67">
        <w:rPr>
          <w:rFonts w:ascii="Times New Roman" w:hAnsi="Times New Roman"/>
          <w:color w:val="000000"/>
          <w:sz w:val="28"/>
          <w:szCs w:val="28"/>
          <w:lang w:eastAsia="en-US"/>
        </w:rPr>
        <w:t>плода</w:t>
      </w:r>
      <w:r w:rsidR="003A73D5"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A73D5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(</w:t>
      </w:r>
      <w:r w:rsidR="003A73D5" w:rsidRPr="00466A1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далее –</w:t>
      </w:r>
      <w:r w:rsidR="00914F72" w:rsidRPr="00466A1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3A73D5" w:rsidRPr="00466A1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</w:t>
      </w:r>
      <w:r w:rsidR="00BC4F16" w:rsidRPr="00466A1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</w:t>
      </w:r>
      <w:r w:rsidR="003A73D5" w:rsidRPr="00466A1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)</w:t>
      </w:r>
      <w:r w:rsidR="00E1005B" w:rsidRPr="00466A1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E1005B"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D21167" w:rsidRPr="00527D67" w:rsidRDefault="008E351D" w:rsidP="00D211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bookmarkStart w:id="1" w:name="_GoBack"/>
      <w:bookmarkEnd w:id="1"/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первом этапе при сроке беременности 11–14 недель беременная женщина направляется в межрайонный (межмуниципальный) кабинет антенатальной охраны плода при медицинской организации акушерского 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профиля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 тре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тьей 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ультразвукового исследования (далее – УЗИ) врачами-специалистами, прошедшими повыше</w:t>
      </w:r>
      <w:r w:rsidR="00DD1DA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ние квалификации по проведению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скринингового </w:t>
      </w:r>
      <w:r w:rsidR="00DD1DA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УЗИ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беременны</w:t>
      </w:r>
      <w:r w:rsidR="00122AE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х в I триместре (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диагностике нарушений развития плода), и забора образцов крови для определения материнских сывороточных маркеров (связанного с беременностью плазменного протеина А (РАРР-А) и свободной бета-субъединицы хорионического гонадотропина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FB1" w:rsidRPr="00527D67">
        <w:rPr>
          <w:rFonts w:ascii="Times New Roman" w:hAnsi="Times New Roman"/>
          <w:color w:val="000000" w:themeColor="text1"/>
          <w:sz w:val="28"/>
          <w:szCs w:val="28"/>
        </w:rPr>
        <w:t>(св. β-ед.ХГЧ</w:t>
      </w:r>
      <w:r w:rsidR="00D2116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D21167" w:rsidRPr="00527D67" w:rsidRDefault="00D21167" w:rsidP="00B2357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кабинета (отделения) антенатальной охраны плода, рекомендуемые штатные нормативы и стандарт </w:t>
      </w:r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оснащения определены </w:t>
      </w:r>
      <w:hyperlink w:anchor="Par173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№ </w:t>
        </w:r>
      </w:hyperlink>
      <w:r w:rsidR="009230C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4 - 6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определения риска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задержки роста плода, преждевременных родов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преэклампсии, при сроке беременности 11</w:t>
      </w:r>
      <w:r w:rsidR="006E530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недель беременной женщине в условиях межрайонного кабинета антенатальной охраны плода выполняется измерение роста, веса, артериального давления, ультразвуковое допплеровское исследование маточных артерий с определением пульсационного индекса, трансвагинальная ультразвуковая цервикометрия.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</w:t>
      </w:r>
      <w:r w:rsidR="00DD1DA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УЗИ</w:t>
      </w:r>
      <w:r w:rsidR="0034350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оформляются </w:t>
      </w:r>
      <w:r w:rsidRPr="00527D6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B7D4F" w:rsidRPr="00527D67">
        <w:rPr>
          <w:rFonts w:ascii="Times New Roman" w:hAnsi="Times New Roman" w:cs="Times New Roman"/>
          <w:sz w:val="28"/>
          <w:szCs w:val="28"/>
        </w:rPr>
        <w:t xml:space="preserve">протокола скринингового </w:t>
      </w:r>
      <w:r w:rsidR="00221CAA" w:rsidRPr="00527D67">
        <w:rPr>
          <w:rFonts w:ascii="Times New Roman" w:hAnsi="Times New Roman" w:cs="Times New Roman"/>
          <w:sz w:val="28"/>
          <w:szCs w:val="28"/>
        </w:rPr>
        <w:br/>
      </w:r>
      <w:r w:rsidR="00DD1DAC" w:rsidRPr="00527D67">
        <w:rPr>
          <w:rFonts w:ascii="Times New Roman" w:hAnsi="Times New Roman" w:cs="Times New Roman"/>
          <w:sz w:val="28"/>
          <w:szCs w:val="28"/>
        </w:rPr>
        <w:t>УЗИ</w:t>
      </w:r>
      <w:r w:rsidR="003B7D4F" w:rsidRPr="00527D67">
        <w:rPr>
          <w:rFonts w:ascii="Times New Roman" w:hAnsi="Times New Roman" w:cs="Times New Roman"/>
          <w:sz w:val="28"/>
          <w:szCs w:val="28"/>
        </w:rPr>
        <w:t xml:space="preserve"> женщин в 11–14 недель беременности </w:t>
      </w:r>
      <w:r w:rsidRPr="00527D6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648" w:history="1">
        <w:r w:rsidRPr="00527D6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21CAA" w:rsidRPr="00527D67">
          <w:rPr>
            <w:rFonts w:ascii="Times New Roman" w:hAnsi="Times New Roman" w:cs="Times New Roman"/>
            <w:sz w:val="28"/>
            <w:szCs w:val="28"/>
          </w:rPr>
          <w:br/>
        </w:r>
        <w:r w:rsidRPr="00527D67">
          <w:rPr>
            <w:rFonts w:ascii="Times New Roman" w:hAnsi="Times New Roman" w:cs="Times New Roman"/>
            <w:sz w:val="28"/>
            <w:szCs w:val="28"/>
          </w:rPr>
          <w:t>№</w:t>
        </w:r>
        <w:r w:rsidR="006E5307" w:rsidRPr="00527D67">
          <w:rPr>
            <w:rFonts w:ascii="Times New Roman" w:hAnsi="Times New Roman" w:cs="Times New Roman"/>
            <w:sz w:val="28"/>
            <w:szCs w:val="28"/>
          </w:rPr>
          <w:t> </w:t>
        </w:r>
        <w:r w:rsidR="00C41B5A" w:rsidRPr="00527D67">
          <w:rPr>
            <w:rFonts w:ascii="Times New Roman" w:hAnsi="Times New Roman" w:cs="Times New Roman"/>
            <w:sz w:val="28"/>
            <w:szCs w:val="28"/>
          </w:rPr>
          <w:t>7</w:t>
        </w:r>
        <w:r w:rsidR="006E5307" w:rsidRPr="00527D6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C280E" w:rsidRPr="00527D67">
          <w:rPr>
            <w:rFonts w:ascii="Times New Roman" w:hAnsi="Times New Roman" w:cs="Times New Roman"/>
            <w:sz w:val="28"/>
            <w:szCs w:val="28"/>
          </w:rPr>
          <w:t xml:space="preserve">к настоящему Порядку </w:t>
        </w:r>
        <w:r w:rsidR="006E5307" w:rsidRPr="00527D67">
          <w:rPr>
            <w:rFonts w:ascii="Times New Roman" w:hAnsi="Times New Roman" w:cs="Times New Roman"/>
            <w:sz w:val="28"/>
            <w:szCs w:val="28"/>
          </w:rPr>
          <w:t>и</w:t>
        </w:r>
        <w:r w:rsidRPr="00527D6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выдаются на руки пациентке.</w:t>
      </w:r>
    </w:p>
    <w:p w:rsidR="00E1005B" w:rsidRPr="00527D67" w:rsidRDefault="00E1005B" w:rsidP="00C0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Образец крови с талоном</w:t>
      </w:r>
      <w:r w:rsidR="00211FED" w:rsidRPr="00527D6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направлением </w:t>
      </w:r>
      <w:r w:rsidR="00C01BBA" w:rsidRPr="00527D67">
        <w:rPr>
          <w:rFonts w:ascii="Times New Roman" w:hAnsi="Times New Roman"/>
          <w:sz w:val="28"/>
          <w:szCs w:val="28"/>
        </w:rPr>
        <w:t xml:space="preserve">на исследование сывороточных маркеров РАРР-А и св. β-ХГЧ у женщины в 11-14 недель беременности с данными УЗИ для расчета рисков хромосомных аномалий, </w:t>
      </w:r>
      <w:r w:rsidR="00C01BBA" w:rsidRPr="00527D67">
        <w:rPr>
          <w:rFonts w:ascii="Times New Roman" w:hAnsi="Times New Roman"/>
          <w:color w:val="000000" w:themeColor="text1"/>
          <w:sz w:val="28"/>
          <w:szCs w:val="28"/>
        </w:rPr>
        <w:t>задержки роста плода, преждевременных родов, преэклампсии, оформленным по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форме согласно приложению №</w:t>
      </w:r>
      <w:r w:rsidR="00571430" w:rsidRPr="00527D6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41B5A" w:rsidRPr="00527D6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9C280E" w:rsidRPr="00527D67">
        <w:rPr>
          <w:rFonts w:ascii="Times New Roman" w:hAnsi="Times New Roman"/>
          <w:color w:val="000000"/>
          <w:sz w:val="28"/>
          <w:szCs w:val="28"/>
        </w:rPr>
        <w:t xml:space="preserve">настоящему </w:t>
      </w:r>
      <w:r w:rsidRPr="00527D67">
        <w:rPr>
          <w:rFonts w:ascii="Times New Roman" w:hAnsi="Times New Roman"/>
          <w:color w:val="000000"/>
          <w:sz w:val="28"/>
          <w:szCs w:val="28"/>
        </w:rPr>
        <w:t>Порядку</w:t>
      </w:r>
      <w:r w:rsidR="00C01BBA" w:rsidRPr="00527D67">
        <w:rPr>
          <w:rFonts w:ascii="Times New Roman" w:hAnsi="Times New Roman"/>
          <w:color w:val="000000"/>
          <w:sz w:val="28"/>
          <w:szCs w:val="28"/>
        </w:rPr>
        <w:t>,</w:t>
      </w:r>
      <w:r w:rsidRPr="00527D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доставляются в медицинскую организ</w:t>
      </w:r>
      <w:r w:rsidR="00D0766D" w:rsidRPr="00527D6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020E5">
        <w:rPr>
          <w:rFonts w:ascii="Times New Roman" w:hAnsi="Times New Roman"/>
          <w:color w:val="000000" w:themeColor="text1"/>
          <w:sz w:val="28"/>
          <w:szCs w:val="28"/>
        </w:rPr>
        <w:t>цию акушерского профиля третьей группы (</w:t>
      </w:r>
      <w:r w:rsidR="00D0766D" w:rsidRPr="00527D67">
        <w:rPr>
          <w:rFonts w:ascii="Times New Roman" w:hAnsi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1420E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81420E" w:rsidRPr="00527D67">
        <w:rPr>
          <w:rFonts w:ascii="Times New Roman" w:hAnsi="Times New Roman"/>
          <w:sz w:val="28"/>
          <w:szCs w:val="28"/>
        </w:rPr>
        <w:t>медико-</w:t>
      </w:r>
      <w:r w:rsidR="002040CE" w:rsidRPr="00527D67">
        <w:rPr>
          <w:rFonts w:ascii="Times New Roman" w:hAnsi="Times New Roman"/>
          <w:sz w:val="28"/>
          <w:szCs w:val="28"/>
        </w:rPr>
        <w:t>генетический центр (консультацию)</w:t>
      </w:r>
      <w:r w:rsidR="0081420E" w:rsidRPr="00527D67">
        <w:rPr>
          <w:rFonts w:ascii="Times New Roman" w:hAnsi="Times New Roman"/>
          <w:sz w:val="28"/>
          <w:szCs w:val="28"/>
        </w:rPr>
        <w:t xml:space="preserve">, </w:t>
      </w:r>
      <w:r w:rsidR="00680F39" w:rsidRPr="00527D67">
        <w:rPr>
          <w:rFonts w:ascii="Times New Roman" w:hAnsi="Times New Roman"/>
          <w:sz w:val="28"/>
          <w:szCs w:val="28"/>
        </w:rPr>
        <w:t xml:space="preserve">имеющий лицензии по профилям «акушерство и гинекология (за исключением использования вспомогательных репродуктивных технологий </w:t>
      </w:r>
      <w:r w:rsidR="008E6667">
        <w:rPr>
          <w:rFonts w:ascii="Times New Roman" w:hAnsi="Times New Roman"/>
          <w:sz w:val="28"/>
          <w:szCs w:val="28"/>
        </w:rPr>
        <w:br/>
      </w:r>
      <w:r w:rsidR="00680F39" w:rsidRPr="00527D67">
        <w:rPr>
          <w:rFonts w:ascii="Times New Roman" w:hAnsi="Times New Roman"/>
          <w:sz w:val="28"/>
          <w:szCs w:val="28"/>
        </w:rPr>
        <w:t>и искусственного прерывания беременности)», «ультразвуковая диагностика» и «</w:t>
      </w:r>
      <w:r w:rsidR="006217F2" w:rsidRPr="00527D67">
        <w:rPr>
          <w:rFonts w:ascii="Times New Roman" w:hAnsi="Times New Roman"/>
          <w:sz w:val="28"/>
          <w:szCs w:val="28"/>
        </w:rPr>
        <w:t xml:space="preserve">клиническая </w:t>
      </w:r>
      <w:r w:rsidR="00680F39" w:rsidRPr="00527D67">
        <w:rPr>
          <w:rFonts w:ascii="Times New Roman" w:hAnsi="Times New Roman"/>
          <w:sz w:val="28"/>
          <w:szCs w:val="28"/>
        </w:rPr>
        <w:t>лабораторная диагностика»</w:t>
      </w:r>
      <w:r w:rsidRPr="00527D67">
        <w:rPr>
          <w:rFonts w:ascii="Times New Roman" w:hAnsi="Times New Roman"/>
          <w:sz w:val="28"/>
          <w:szCs w:val="28"/>
        </w:rPr>
        <w:t xml:space="preserve">, где проводится биохимический анализ крови на уровень материнских сывороточных маркеров (связанного с беременностью плазменного протеина </w:t>
      </w:r>
      <w:r w:rsidR="00466A14">
        <w:rPr>
          <w:rFonts w:ascii="Times New Roman" w:hAnsi="Times New Roman"/>
          <w:color w:val="000000" w:themeColor="text1"/>
          <w:sz w:val="28"/>
          <w:szCs w:val="28"/>
        </w:rPr>
        <w:t>А 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(РАРР-А), свободной бета-субъединицы хорионического гонадотропина</w:t>
      </w:r>
      <w:r w:rsidR="002040CE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2FB1" w:rsidRPr="00527D67">
        <w:rPr>
          <w:rFonts w:ascii="Times New Roman" w:hAnsi="Times New Roman"/>
          <w:color w:val="000000" w:themeColor="text1"/>
          <w:sz w:val="28"/>
          <w:szCs w:val="28"/>
        </w:rPr>
        <w:t>(св. β-ед.</w:t>
      </w:r>
      <w:r w:rsidR="00466A1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22FB1" w:rsidRPr="00527D67">
        <w:rPr>
          <w:rFonts w:ascii="Times New Roman" w:hAnsi="Times New Roman"/>
          <w:color w:val="000000" w:themeColor="text1"/>
          <w:sz w:val="28"/>
          <w:szCs w:val="28"/>
        </w:rPr>
        <w:t>ХГЧ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). На основании результатов анализа материнских сывороточных маркеров и информации талона-направления</w:t>
      </w:r>
      <w:r w:rsidR="00DA0A93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программного обеспечения осуществляется комплексный расчет индивидуального риска рождения ребенка </w:t>
      </w:r>
      <w:r w:rsidR="005E1E58" w:rsidRPr="00527D67">
        <w:rPr>
          <w:rFonts w:ascii="Times New Roman" w:hAnsi="Times New Roman"/>
          <w:color w:val="000000" w:themeColor="text1"/>
          <w:sz w:val="28"/>
          <w:szCs w:val="28"/>
        </w:rPr>
        <w:t>с ХА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задержкой роста плода, а также риска преждевременных родов </w:t>
      </w:r>
      <w:r w:rsidR="003D2CB0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 преэклампсии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по результатам расчета индивидуального риска направляется в медицинскую организацию, где проводился первый этап антенатальной оценки состояния плода, в электронном виде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защищенному каналу связи в сети Интернет) и размещается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медицинской карте пациента (электронной карте) или выдается на руки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пациентке. </w:t>
      </w:r>
    </w:p>
    <w:p w:rsidR="00E1005B" w:rsidRPr="00527D67" w:rsidRDefault="00E1005B" w:rsidP="006A3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В случае установления высокого риска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(1/100 и выше) </w:t>
      </w:r>
      <w:r w:rsidRPr="00527D67">
        <w:rPr>
          <w:rFonts w:ascii="Times New Roman" w:hAnsi="Times New Roman"/>
          <w:sz w:val="28"/>
          <w:szCs w:val="28"/>
        </w:rPr>
        <w:t>задержки роста плода, преждевременных родов и преэклампсии определение дальнейшей тактики ведения беременности осуществляется лечащим врачом-акушером-г</w:t>
      </w:r>
      <w:r w:rsidR="005E1E58" w:rsidRPr="00527D67">
        <w:rPr>
          <w:rFonts w:ascii="Times New Roman" w:hAnsi="Times New Roman"/>
          <w:sz w:val="28"/>
          <w:szCs w:val="28"/>
        </w:rPr>
        <w:t>инекологом женской консультации</w:t>
      </w:r>
      <w:r w:rsidRPr="00527D67">
        <w:rPr>
          <w:rFonts w:ascii="Times New Roman" w:hAnsi="Times New Roman"/>
          <w:sz w:val="28"/>
          <w:szCs w:val="28"/>
        </w:rPr>
        <w:t xml:space="preserve"> на основе клинических рекомендаций.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Беременная женщина должна быть проконсультирована в </w:t>
      </w:r>
      <w:r w:rsidR="006A37C1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акушерском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дистанционном консультативн</w:t>
      </w:r>
      <w:r w:rsidR="006A37C1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ом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центре для дальнейшего мониторинга течения беременности с целью профилактики вышеуказанных осложнений</w:t>
      </w:r>
      <w:r w:rsidR="005A4383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у беременной женщины высокого (1/100 и выше) риска по наличию ХА и/или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скрининга </w:t>
      </w:r>
      <w:r w:rsidR="00DA0A9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сроках </w:t>
      </w:r>
      <w:r w:rsidR="00DA0A9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беременности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A37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недель, </w:t>
      </w:r>
      <w:r w:rsidR="00DA0A9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в медицинскую организ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цию акушерского профиля третьей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sz w:val="28"/>
          <w:szCs w:val="28"/>
        </w:rPr>
        <w:t>)</w:t>
      </w:r>
      <w:r w:rsidR="005C2888" w:rsidRPr="00527D67">
        <w:rPr>
          <w:rFonts w:ascii="Times New Roman" w:hAnsi="Times New Roman" w:cs="Times New Roman"/>
          <w:sz w:val="28"/>
          <w:szCs w:val="28"/>
        </w:rPr>
        <w:t xml:space="preserve"> или </w:t>
      </w:r>
      <w:r w:rsidR="002040CE" w:rsidRPr="00527D67">
        <w:rPr>
          <w:rFonts w:ascii="Times New Roman" w:hAnsi="Times New Roman" w:cs="Times New Roman"/>
          <w:sz w:val="28"/>
          <w:szCs w:val="28"/>
        </w:rPr>
        <w:t xml:space="preserve">медико-генетический центр (консультацию), </w:t>
      </w:r>
      <w:r w:rsidR="00680F39" w:rsidRPr="00527D67">
        <w:rPr>
          <w:rFonts w:ascii="Times New Roman" w:hAnsi="Times New Roman" w:cs="Times New Roman"/>
          <w:sz w:val="28"/>
          <w:szCs w:val="28"/>
        </w:rPr>
        <w:t>имеющий ли</w:t>
      </w:r>
      <w:r w:rsidR="00914F72" w:rsidRPr="00527D67">
        <w:rPr>
          <w:rFonts w:ascii="Times New Roman" w:hAnsi="Times New Roman" w:cs="Times New Roman"/>
          <w:sz w:val="28"/>
          <w:szCs w:val="28"/>
        </w:rPr>
        <w:t xml:space="preserve">цензии по профилям «акушерство </w:t>
      </w:r>
      <w:r w:rsidR="00DE1758">
        <w:rPr>
          <w:rFonts w:ascii="Times New Roman" w:hAnsi="Times New Roman" w:cs="Times New Roman"/>
          <w:sz w:val="28"/>
          <w:szCs w:val="28"/>
        </w:rPr>
        <w:br/>
      </w:r>
      <w:r w:rsidR="00680F39" w:rsidRPr="00527D67">
        <w:rPr>
          <w:rFonts w:ascii="Times New Roman" w:hAnsi="Times New Roman" w:cs="Times New Roman"/>
          <w:sz w:val="28"/>
          <w:szCs w:val="28"/>
        </w:rPr>
        <w:t>и гинекология (за исключением использования вспомогательных репродуктивных технологий и искусственного прерывания беременности)», «ультразвуковая диагностика» и «</w:t>
      </w:r>
      <w:r w:rsidR="006217F2" w:rsidRPr="00527D67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680F39" w:rsidRPr="00527D67">
        <w:rPr>
          <w:rFonts w:ascii="Times New Roman" w:hAnsi="Times New Roman" w:cs="Times New Roman"/>
          <w:sz w:val="28"/>
          <w:szCs w:val="28"/>
        </w:rPr>
        <w:t xml:space="preserve">лабораторная диагностика», </w:t>
      </w:r>
      <w:r w:rsidR="0081420E" w:rsidRPr="00527D67">
        <w:rPr>
          <w:rFonts w:ascii="Times New Roman" w:hAnsi="Times New Roman" w:cs="Times New Roman"/>
          <w:sz w:val="28"/>
          <w:szCs w:val="28"/>
        </w:rPr>
        <w:t>осуществляющую</w:t>
      </w:r>
      <w:r w:rsidRPr="00527D67">
        <w:rPr>
          <w:rFonts w:ascii="Times New Roman" w:hAnsi="Times New Roman" w:cs="Times New Roman"/>
          <w:sz w:val="28"/>
          <w:szCs w:val="28"/>
        </w:rPr>
        <w:t xml:space="preserve"> комплексный расчет индивидуального риска,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уточнения диагноза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посредством повторного УЗИ с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перерасчет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ом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индивидуального риска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рождения ребенка </w:t>
      </w:r>
      <w:r w:rsidR="00322FB1"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 ХА 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 основе данных повторно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проведенного УЗИ</w:t>
      </w: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случае подтверждения 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высокого риска ХА и/или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FB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ассоциированных с ХА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пациентке рекомендуется проведение инвазивного обследования (</w:t>
      </w:r>
      <w:r w:rsidR="00322FB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аспирация/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биопсия ворсин хориона). </w:t>
      </w:r>
    </w:p>
    <w:p w:rsidR="00E1005B" w:rsidRPr="00527D67" w:rsidRDefault="00322FB1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Аспирация/</w:t>
      </w:r>
      <w:r w:rsidR="00DA0A9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иопсия ворсин хориона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проводится в медицинской организ</w:t>
      </w:r>
      <w:r w:rsidR="00D0766D" w:rsidRPr="00527D67">
        <w:rPr>
          <w:rFonts w:ascii="Times New Roman" w:hAnsi="Times New Roman" w:cs="Times New Roman"/>
          <w:sz w:val="28"/>
          <w:szCs w:val="28"/>
        </w:rPr>
        <w:t>а</w:t>
      </w:r>
      <w:r w:rsidR="009020E5">
        <w:rPr>
          <w:rFonts w:ascii="Times New Roman" w:hAnsi="Times New Roman" w:cs="Times New Roman"/>
          <w:sz w:val="28"/>
          <w:szCs w:val="28"/>
        </w:rPr>
        <w:t>ции акушерского профиля третьей группы</w:t>
      </w:r>
      <w:r w:rsidR="00D0766D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sz w:val="28"/>
          <w:szCs w:val="28"/>
        </w:rPr>
        <w:t>)</w:t>
      </w:r>
      <w:r w:rsidR="005C2888" w:rsidRPr="00527D67">
        <w:rPr>
          <w:rFonts w:ascii="Times New Roman" w:hAnsi="Times New Roman" w:cs="Times New Roman"/>
          <w:sz w:val="28"/>
          <w:szCs w:val="28"/>
        </w:rPr>
        <w:t xml:space="preserve"> или </w:t>
      </w:r>
      <w:r w:rsidR="002040CE" w:rsidRPr="00527D67">
        <w:rPr>
          <w:rFonts w:ascii="Times New Roman" w:hAnsi="Times New Roman" w:cs="Times New Roman"/>
          <w:sz w:val="28"/>
          <w:szCs w:val="28"/>
        </w:rPr>
        <w:t xml:space="preserve">медико-генетическом центре (консультации), </w:t>
      </w:r>
      <w:r w:rsidR="003D2CB0" w:rsidRPr="00527D67">
        <w:rPr>
          <w:rFonts w:ascii="Times New Roman" w:hAnsi="Times New Roman" w:cs="Times New Roman"/>
          <w:sz w:val="28"/>
          <w:szCs w:val="28"/>
        </w:rPr>
        <w:t>имеюще</w:t>
      </w:r>
      <w:r w:rsidR="00680F39" w:rsidRPr="00527D67">
        <w:rPr>
          <w:rFonts w:ascii="Times New Roman" w:hAnsi="Times New Roman" w:cs="Times New Roman"/>
          <w:sz w:val="28"/>
          <w:szCs w:val="28"/>
        </w:rPr>
        <w:t>й лицензии по профилям «акушерство и гинекология (за исключением использования вспомогательных репродуктивных технологий и искусственного прерывания беременности)», «ультразвуковая диагностика» и «</w:t>
      </w:r>
      <w:r w:rsidR="006217F2" w:rsidRPr="00527D67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680F39" w:rsidRPr="00527D67">
        <w:rPr>
          <w:rFonts w:ascii="Times New Roman" w:hAnsi="Times New Roman" w:cs="Times New Roman"/>
          <w:sz w:val="28"/>
          <w:szCs w:val="28"/>
        </w:rPr>
        <w:t xml:space="preserve">лабораторная диагностика», </w:t>
      </w:r>
      <w:r w:rsidR="00A65262" w:rsidRPr="00527D67">
        <w:rPr>
          <w:rFonts w:ascii="Times New Roman" w:hAnsi="Times New Roman" w:cs="Times New Roman"/>
          <w:sz w:val="28"/>
          <w:szCs w:val="28"/>
        </w:rPr>
        <w:t xml:space="preserve">в амбулаторных условиях, 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в условиях дневного </w:t>
      </w:r>
      <w:r w:rsidR="00914F72" w:rsidRPr="00527D67">
        <w:rPr>
          <w:rFonts w:ascii="Times New Roman" w:hAnsi="Times New Roman" w:cs="Times New Roman"/>
          <w:sz w:val="28"/>
          <w:szCs w:val="28"/>
        </w:rPr>
        <w:br/>
      </w:r>
      <w:r w:rsidR="00BC4F16" w:rsidRPr="00527D67">
        <w:rPr>
          <w:rFonts w:ascii="Times New Roman" w:hAnsi="Times New Roman" w:cs="Times New Roman"/>
          <w:sz w:val="28"/>
          <w:szCs w:val="28"/>
        </w:rPr>
        <w:t>или круглосуточного стационара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. Полученный материал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доставляется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енетическую </w:t>
      </w:r>
      <w:r w:rsidR="00BC4F1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лабораторию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генетической диагностики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заключения врача-генетика.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генетического исследования (заключение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врача-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генетика) направляются в кабинет (отделение) антенатальной охраны плода </w:t>
      </w:r>
      <w:r w:rsidR="00466F5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по защищенному каналу связи в сети Интернет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размеща</w:t>
      </w:r>
      <w:r w:rsidR="00466F5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медицинской карте пациента (электронной карте)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 выда</w:t>
      </w:r>
      <w:r w:rsidR="00466F5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на руки пациентке.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подтверждения диагноза ХА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и/или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</w:t>
      </w:r>
      <w:r w:rsidR="00DE175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дальнейшей тактике ведения беременности предоставляются консилиумом врачей. Заключение оформляется письменно </w:t>
      </w:r>
      <w:r w:rsidRPr="00527D67">
        <w:rPr>
          <w:rFonts w:ascii="Times New Roman" w:hAnsi="Times New Roman" w:cs="Times New Roman"/>
          <w:sz w:val="28"/>
          <w:szCs w:val="28"/>
        </w:rPr>
        <w:t xml:space="preserve">и </w:t>
      </w:r>
      <w:r w:rsidR="005E1E58" w:rsidRPr="00527D67">
        <w:rPr>
          <w:rFonts w:ascii="Times New Roman" w:hAnsi="Times New Roman" w:cs="Times New Roman"/>
          <w:sz w:val="28"/>
          <w:szCs w:val="28"/>
        </w:rPr>
        <w:t>направляется</w:t>
      </w:r>
      <w:r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лечащему врачу</w:t>
      </w:r>
      <w:r w:rsidR="00DA0A9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защищенному каналу связи в сети Интернет и размещается в медицинской карте пациента (электронной карте)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выдается на руки пациентке.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На втором этапе при сроке беременности 19</w:t>
      </w:r>
      <w:r w:rsidR="0094415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B1CCE">
        <w:rPr>
          <w:rFonts w:ascii="Times New Roman" w:hAnsi="Times New Roman" w:cs="Times New Roman"/>
          <w:color w:val="000000" w:themeColor="text1"/>
          <w:sz w:val="28"/>
          <w:szCs w:val="28"/>
        </w:rPr>
        <w:t>21 неделя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беременные </w:t>
      </w:r>
      <w:r w:rsidR="00944150" w:rsidRPr="00527D67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 низким риском ХА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и/или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а также не прошедшие скрининговое обследование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при сроке беременности 11</w:t>
      </w:r>
      <w:r w:rsidR="009C280E" w:rsidRPr="00527D6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14 недель, </w:t>
      </w:r>
      <w:r w:rsidRPr="00527D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направляются в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кабинет антенатальной охраны плода при медицинской органи</w:t>
      </w:r>
      <w:r w:rsidR="00D0766D" w:rsidRPr="00527D6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020E5">
        <w:rPr>
          <w:rFonts w:ascii="Times New Roman" w:hAnsi="Times New Roman" w:cs="Times New Roman"/>
          <w:color w:val="000000"/>
          <w:sz w:val="28"/>
          <w:szCs w:val="28"/>
        </w:rPr>
        <w:t>ации акушерского профиля второй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/>
          <w:sz w:val="28"/>
          <w:szCs w:val="28"/>
        </w:rPr>
        <w:t>или третьей группы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, беременные с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высоким риском – в кабинет (отделение) антенатальной </w:t>
      </w:r>
      <w:r w:rsidRPr="00527D67">
        <w:rPr>
          <w:rFonts w:ascii="Times New Roman" w:hAnsi="Times New Roman" w:cs="Times New Roman"/>
          <w:sz w:val="28"/>
          <w:szCs w:val="28"/>
        </w:rPr>
        <w:t>охраны плода при медицинской организ</w:t>
      </w:r>
      <w:r w:rsidR="00D0766D" w:rsidRPr="00527D67">
        <w:rPr>
          <w:rFonts w:ascii="Times New Roman" w:hAnsi="Times New Roman" w:cs="Times New Roman"/>
          <w:sz w:val="28"/>
          <w:szCs w:val="28"/>
        </w:rPr>
        <w:t>а</w:t>
      </w:r>
      <w:r w:rsidR="009020E5">
        <w:rPr>
          <w:rFonts w:ascii="Times New Roman" w:hAnsi="Times New Roman" w:cs="Times New Roman"/>
          <w:sz w:val="28"/>
          <w:szCs w:val="28"/>
        </w:rPr>
        <w:t>ции акушерского профиля третьей</w:t>
      </w:r>
      <w:r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sz w:val="28"/>
          <w:szCs w:val="28"/>
        </w:rPr>
        <w:t>)</w:t>
      </w:r>
      <w:r w:rsidR="005C2888" w:rsidRPr="00527D67">
        <w:rPr>
          <w:rFonts w:ascii="Times New Roman" w:hAnsi="Times New Roman" w:cs="Times New Roman"/>
          <w:sz w:val="28"/>
          <w:szCs w:val="28"/>
        </w:rPr>
        <w:t xml:space="preserve"> или </w:t>
      </w:r>
      <w:r w:rsidR="002040CE" w:rsidRPr="00527D67">
        <w:rPr>
          <w:rFonts w:ascii="Times New Roman" w:hAnsi="Times New Roman" w:cs="Times New Roman"/>
          <w:sz w:val="28"/>
          <w:szCs w:val="28"/>
        </w:rPr>
        <w:t>медико-генетический центр (консультацию), имеющий</w:t>
      </w:r>
      <w:r w:rsidR="00680F39" w:rsidRPr="00527D67"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2040CE" w:rsidRPr="00527D67">
        <w:rPr>
          <w:rFonts w:ascii="Times New Roman" w:hAnsi="Times New Roman" w:cs="Times New Roman"/>
          <w:sz w:val="28"/>
          <w:szCs w:val="28"/>
        </w:rPr>
        <w:t xml:space="preserve"> по</w:t>
      </w:r>
      <w:r w:rsidR="00680F39" w:rsidRPr="00527D67">
        <w:rPr>
          <w:rFonts w:ascii="Times New Roman" w:hAnsi="Times New Roman" w:cs="Times New Roman"/>
          <w:sz w:val="28"/>
          <w:szCs w:val="28"/>
        </w:rPr>
        <w:t xml:space="preserve"> профилям</w:t>
      </w:r>
      <w:r w:rsidR="002040CE" w:rsidRPr="00527D67">
        <w:rPr>
          <w:rFonts w:ascii="Times New Roman" w:hAnsi="Times New Roman" w:cs="Times New Roman"/>
          <w:sz w:val="28"/>
          <w:szCs w:val="28"/>
        </w:rPr>
        <w:t xml:space="preserve"> «акушерство и гинекология (за исключением использования вспомогательных репродуктивных технологий и искусственного прерывания беременности)»</w:t>
      </w:r>
      <w:r w:rsidR="00680F39" w:rsidRPr="00527D67">
        <w:rPr>
          <w:rFonts w:ascii="Times New Roman" w:hAnsi="Times New Roman" w:cs="Times New Roman"/>
          <w:sz w:val="28"/>
          <w:szCs w:val="28"/>
        </w:rPr>
        <w:t>, «ультразвуковая диагностика» и «</w:t>
      </w:r>
      <w:r w:rsidR="006217F2" w:rsidRPr="00527D67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680F39" w:rsidRPr="00527D67">
        <w:rPr>
          <w:rFonts w:ascii="Times New Roman" w:hAnsi="Times New Roman" w:cs="Times New Roman"/>
          <w:sz w:val="28"/>
          <w:szCs w:val="28"/>
        </w:rPr>
        <w:t xml:space="preserve">лабораторная диагностика», </w:t>
      </w:r>
      <w:r w:rsidRPr="00527D67">
        <w:rPr>
          <w:rFonts w:ascii="Times New Roman" w:hAnsi="Times New Roman" w:cs="Times New Roman"/>
          <w:sz w:val="28"/>
          <w:szCs w:val="28"/>
        </w:rPr>
        <w:t xml:space="preserve">с целью проведения УЗИ и </w:t>
      </w:r>
      <w:r w:rsidRPr="00527D67">
        <w:rPr>
          <w:rFonts w:ascii="Times New Roman" w:hAnsi="Times New Roman"/>
          <w:sz w:val="28"/>
          <w:szCs w:val="28"/>
        </w:rPr>
        <w:t xml:space="preserve">программного перерасчета риска </w:t>
      </w:r>
      <w:r w:rsidRPr="00527D67">
        <w:rPr>
          <w:rFonts w:ascii="Times New Roman" w:hAnsi="Times New Roman" w:cs="Times New Roman"/>
          <w:sz w:val="28"/>
          <w:szCs w:val="28"/>
        </w:rPr>
        <w:t xml:space="preserve">для исключения </w:t>
      </w:r>
      <w:r w:rsidR="00322FB1" w:rsidRPr="00527D67">
        <w:rPr>
          <w:rFonts w:ascii="Times New Roman" w:hAnsi="Times New Roman" w:cs="Times New Roman"/>
          <w:sz w:val="28"/>
          <w:szCs w:val="28"/>
        </w:rPr>
        <w:t xml:space="preserve">ультразвуковых маркеров ХА, </w:t>
      </w:r>
      <w:r w:rsidRPr="00527D67">
        <w:rPr>
          <w:rFonts w:ascii="Times New Roman" w:hAnsi="Times New Roman" w:cs="Times New Roman"/>
          <w:sz w:val="28"/>
          <w:szCs w:val="28"/>
        </w:rPr>
        <w:t xml:space="preserve">поздно манифестирующих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УЗИ оформляются </w:t>
      </w:r>
      <w:r w:rsidRPr="00527D6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B00E1" w:rsidRPr="00527D67">
        <w:rPr>
          <w:rFonts w:ascii="Times New Roman" w:hAnsi="Times New Roman" w:cs="Times New Roman"/>
          <w:sz w:val="28"/>
          <w:szCs w:val="28"/>
        </w:rPr>
        <w:t xml:space="preserve">протокола скринингового </w:t>
      </w:r>
      <w:r w:rsidR="00221CAA" w:rsidRPr="00527D67">
        <w:rPr>
          <w:rFonts w:ascii="Times New Roman" w:hAnsi="Times New Roman" w:cs="Times New Roman"/>
          <w:sz w:val="28"/>
          <w:szCs w:val="28"/>
        </w:rPr>
        <w:br/>
      </w:r>
      <w:r w:rsidR="00DD1DAC" w:rsidRPr="00527D67">
        <w:rPr>
          <w:rFonts w:ascii="Times New Roman" w:hAnsi="Times New Roman" w:cs="Times New Roman"/>
          <w:sz w:val="28"/>
          <w:szCs w:val="28"/>
        </w:rPr>
        <w:t>УЗИ</w:t>
      </w:r>
      <w:r w:rsidR="00FB00E1" w:rsidRPr="00527D67">
        <w:rPr>
          <w:rFonts w:ascii="Times New Roman" w:hAnsi="Times New Roman" w:cs="Times New Roman"/>
          <w:sz w:val="28"/>
          <w:szCs w:val="28"/>
        </w:rPr>
        <w:t xml:space="preserve"> женщин в</w:t>
      </w:r>
      <w:r w:rsidR="002B1CCE">
        <w:rPr>
          <w:rFonts w:ascii="Times New Roman" w:hAnsi="Times New Roman" w:cs="Times New Roman"/>
          <w:sz w:val="28"/>
          <w:szCs w:val="28"/>
        </w:rPr>
        <w:t xml:space="preserve"> сроке беременности 19-21 неделя</w:t>
      </w:r>
      <w:r w:rsidR="00FB00E1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648" w:history="1">
        <w:r w:rsidRPr="00527D6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21CAA" w:rsidRPr="00527D67">
          <w:rPr>
            <w:rFonts w:ascii="Times New Roman" w:hAnsi="Times New Roman" w:cs="Times New Roman"/>
            <w:sz w:val="28"/>
            <w:szCs w:val="28"/>
          </w:rPr>
          <w:br/>
        </w:r>
        <w:r w:rsidRPr="00527D6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C280E" w:rsidRPr="00527D67">
        <w:rPr>
          <w:rFonts w:ascii="Times New Roman" w:hAnsi="Times New Roman" w:cs="Times New Roman"/>
          <w:sz w:val="28"/>
          <w:szCs w:val="28"/>
        </w:rPr>
        <w:t> </w:t>
      </w:r>
      <w:r w:rsidR="00D032B6" w:rsidRPr="00527D67">
        <w:rPr>
          <w:rFonts w:ascii="Times New Roman" w:hAnsi="Times New Roman" w:cs="Times New Roman"/>
          <w:sz w:val="28"/>
          <w:szCs w:val="28"/>
        </w:rPr>
        <w:t>9</w:t>
      </w:r>
      <w:r w:rsidR="009C280E" w:rsidRPr="00527D6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44150" w:rsidRPr="00527D67">
        <w:rPr>
          <w:rFonts w:ascii="Times New Roman" w:hAnsi="Times New Roman" w:cs="Times New Roman"/>
          <w:sz w:val="28"/>
          <w:szCs w:val="28"/>
        </w:rPr>
        <w:t>.</w:t>
      </w:r>
    </w:p>
    <w:p w:rsidR="00322FB1" w:rsidRPr="00527D67" w:rsidRDefault="00E1005B" w:rsidP="00322F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случае выявления (подтверждения)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высокого (1/100 и выше) риска ХА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при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2FB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ассоциированных с ХА,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пациентке рекомендуется проведение инвазивного обследования (плацентоцентез, амниоцентез, кордоцентез). </w:t>
      </w:r>
    </w:p>
    <w:p w:rsidR="00E1005B" w:rsidRPr="00527D67" w:rsidRDefault="00E1005B" w:rsidP="006A37C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По результатам обследования лечащий врач представляет беременной женщине информацию о результатах обследования, наличии ХА и/или ПР</w:t>
      </w:r>
      <w:r w:rsidR="00A65262" w:rsidRPr="00527D6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280E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и прогнозе для здоровья и жизни н</w:t>
      </w:r>
      <w:r w:rsidR="00DE1758">
        <w:rPr>
          <w:rFonts w:ascii="Times New Roman" w:hAnsi="Times New Roman"/>
          <w:color w:val="000000" w:themeColor="text1"/>
          <w:sz w:val="28"/>
          <w:szCs w:val="28"/>
        </w:rPr>
        <w:t xml:space="preserve">оворожденного, методах лечения,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связанном с ними риске, возможных вариантах медицинского вмешательства (включая внутриутробную хирургическую коррекцию), их последствиях </w:t>
      </w:r>
      <w:r w:rsidR="009C280E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и результатах проведенного лечения, на основании чего женщина принимает решение о вынашива</w:t>
      </w:r>
      <w:r w:rsidR="002F1A60" w:rsidRPr="00527D67">
        <w:rPr>
          <w:rFonts w:ascii="Times New Roman" w:hAnsi="Times New Roman"/>
          <w:color w:val="000000" w:themeColor="text1"/>
          <w:sz w:val="28"/>
          <w:szCs w:val="28"/>
        </w:rPr>
        <w:t>нии или прерывании беременности.</w:t>
      </w:r>
    </w:p>
    <w:p w:rsidR="00E1005B" w:rsidRPr="00527D67" w:rsidRDefault="00DC5BA3" w:rsidP="006A37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несовместимого с жизнью, или наличии сочетанных пороков с неблагоприятным прогнозом для жизни и здоровья, </w:t>
      </w:r>
      <w:r w:rsidR="009522C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ХА,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приводящих к стойкой потере функций организма вследствие тяжести и объема поражения при отсутствии методов эффективного лечения, включающего внутриутробную хирургическую коррекцию, предоставляется информация о возможности искусственного прерывания беременности </w:t>
      </w:r>
      <w:r w:rsidR="00914F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медицинским показаниям.</w:t>
      </w:r>
    </w:p>
    <w:p w:rsidR="00E1005B" w:rsidRPr="00527D67" w:rsidRDefault="00DC5BA3" w:rsidP="006A3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12</w:t>
      </w:r>
      <w:r w:rsidR="00E1005B" w:rsidRPr="00527D67">
        <w:rPr>
          <w:rFonts w:ascii="Times New Roman" w:hAnsi="Times New Roman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sz w:val="28"/>
          <w:szCs w:val="28"/>
        </w:rPr>
        <w:t>При проведении пре</w:t>
      </w:r>
      <w:r w:rsidR="00A65262" w:rsidRPr="00527D67">
        <w:rPr>
          <w:rFonts w:ascii="Times New Roman" w:hAnsi="Times New Roman"/>
          <w:sz w:val="28"/>
          <w:szCs w:val="28"/>
        </w:rPr>
        <w:t xml:space="preserve">рывания беременности в связи с </w:t>
      </w:r>
      <w:r w:rsidR="00E1005B" w:rsidRPr="00527D67">
        <w:rPr>
          <w:rFonts w:ascii="Times New Roman" w:hAnsi="Times New Roman"/>
          <w:sz w:val="28"/>
          <w:szCs w:val="28"/>
        </w:rPr>
        <w:t>ПР</w:t>
      </w:r>
      <w:r w:rsidR="00A65262" w:rsidRPr="00527D67">
        <w:rPr>
          <w:rFonts w:ascii="Times New Roman" w:hAnsi="Times New Roman"/>
          <w:sz w:val="28"/>
          <w:szCs w:val="28"/>
        </w:rPr>
        <w:t>П</w:t>
      </w:r>
      <w:r w:rsidR="00E1005B" w:rsidRPr="00527D67">
        <w:rPr>
          <w:rFonts w:ascii="Times New Roman" w:hAnsi="Times New Roman"/>
          <w:sz w:val="28"/>
          <w:szCs w:val="28"/>
        </w:rPr>
        <w:t>, в случае перинатальной смерти проводится верификация диагноза</w:t>
      </w:r>
      <w:r w:rsidR="008D46D5">
        <w:rPr>
          <w:rFonts w:ascii="Times New Roman" w:hAnsi="Times New Roman"/>
          <w:sz w:val="28"/>
          <w:szCs w:val="28"/>
        </w:rPr>
        <w:t xml:space="preserve"> на основе патолого -</w:t>
      </w:r>
      <w:r w:rsidR="00E1005B" w:rsidRPr="00527D67">
        <w:rPr>
          <w:rFonts w:ascii="Times New Roman" w:hAnsi="Times New Roman"/>
          <w:sz w:val="28"/>
          <w:szCs w:val="28"/>
        </w:rPr>
        <w:t xml:space="preserve">анатомического исследования плода и экспертной оценки архивированных ультразвуковых сканов и клипов, а также данных </w:t>
      </w:r>
      <w:r w:rsidR="00D47289" w:rsidRPr="00527D67">
        <w:rPr>
          <w:rFonts w:ascii="Times New Roman" w:hAnsi="Times New Roman"/>
          <w:sz w:val="28"/>
          <w:szCs w:val="28"/>
        </w:rPr>
        <w:t>магнитно-резонансной томографии</w:t>
      </w:r>
      <w:r w:rsidR="00E1005B" w:rsidRPr="00527D67">
        <w:rPr>
          <w:rFonts w:ascii="Times New Roman" w:hAnsi="Times New Roman"/>
          <w:sz w:val="28"/>
          <w:szCs w:val="28"/>
        </w:rPr>
        <w:t>/</w:t>
      </w:r>
      <w:r w:rsidR="00D47289" w:rsidRPr="00527D67">
        <w:rPr>
          <w:rFonts w:ascii="Times New Roman" w:hAnsi="Times New Roman"/>
          <w:sz w:val="28"/>
          <w:szCs w:val="28"/>
        </w:rPr>
        <w:t>компьютерной томографии.</w:t>
      </w:r>
      <w:r w:rsidR="00E1005B" w:rsidRPr="00527D67">
        <w:rPr>
          <w:rFonts w:ascii="Times New Roman" w:hAnsi="Times New Roman"/>
          <w:sz w:val="28"/>
          <w:szCs w:val="28"/>
        </w:rPr>
        <w:t xml:space="preserve"> </w:t>
      </w:r>
    </w:p>
    <w:p w:rsidR="00E1005B" w:rsidRPr="00527D67" w:rsidRDefault="00E1005B" w:rsidP="00E100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Верификация анте</w:t>
      </w:r>
      <w:r w:rsidR="00A65262" w:rsidRPr="00527D67">
        <w:rPr>
          <w:rFonts w:ascii="Times New Roman" w:hAnsi="Times New Roman"/>
          <w:sz w:val="28"/>
          <w:szCs w:val="28"/>
        </w:rPr>
        <w:t xml:space="preserve">натального диагноза </w:t>
      </w:r>
      <w:r w:rsidRPr="00527D67">
        <w:rPr>
          <w:rFonts w:ascii="Times New Roman" w:hAnsi="Times New Roman"/>
          <w:sz w:val="28"/>
          <w:szCs w:val="28"/>
        </w:rPr>
        <w:t>ПР</w:t>
      </w:r>
      <w:r w:rsidR="00A65262" w:rsidRPr="00527D67">
        <w:rPr>
          <w:rFonts w:ascii="Times New Roman" w:hAnsi="Times New Roman"/>
          <w:sz w:val="28"/>
          <w:szCs w:val="28"/>
        </w:rPr>
        <w:t>П</w:t>
      </w:r>
      <w:r w:rsidRPr="00527D67">
        <w:rPr>
          <w:rFonts w:ascii="Times New Roman" w:hAnsi="Times New Roman"/>
          <w:sz w:val="28"/>
          <w:szCs w:val="28"/>
        </w:rPr>
        <w:t xml:space="preserve"> или ХА после рождения ребенка осуществляется профильными специалистами. </w:t>
      </w:r>
    </w:p>
    <w:p w:rsidR="00E1005B" w:rsidRPr="00527D67" w:rsidRDefault="00E1005B" w:rsidP="00E100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Заключение о результатах верификации пренатального диагноза после прерывания берем</w:t>
      </w:r>
      <w:r w:rsidR="00A65262" w:rsidRPr="00527D67">
        <w:rPr>
          <w:rFonts w:ascii="Times New Roman" w:hAnsi="Times New Roman"/>
          <w:sz w:val="28"/>
          <w:szCs w:val="28"/>
        </w:rPr>
        <w:t xml:space="preserve">енности или рождения ребенка с </w:t>
      </w:r>
      <w:r w:rsidRPr="00527D67">
        <w:rPr>
          <w:rFonts w:ascii="Times New Roman" w:hAnsi="Times New Roman"/>
          <w:sz w:val="28"/>
          <w:szCs w:val="28"/>
        </w:rPr>
        <w:t>ПР</w:t>
      </w:r>
      <w:r w:rsidR="00A65262" w:rsidRPr="00527D67">
        <w:rPr>
          <w:rFonts w:ascii="Times New Roman" w:hAnsi="Times New Roman"/>
          <w:sz w:val="28"/>
          <w:szCs w:val="28"/>
        </w:rPr>
        <w:t>П</w:t>
      </w:r>
      <w:r w:rsidRPr="00527D67">
        <w:rPr>
          <w:rFonts w:ascii="Times New Roman" w:hAnsi="Times New Roman"/>
          <w:sz w:val="28"/>
          <w:szCs w:val="28"/>
        </w:rPr>
        <w:t xml:space="preserve"> или ХА направляется в кабинет (отделение) антенатальной охраны плода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Pr="00527D67">
        <w:rPr>
          <w:rFonts w:ascii="Times New Roman" w:hAnsi="Times New Roman"/>
          <w:sz w:val="28"/>
          <w:szCs w:val="28"/>
        </w:rPr>
        <w:t xml:space="preserve">в электронном виде (по защищенному каналу связи в сети Интернет)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Pr="00527D67">
        <w:rPr>
          <w:rFonts w:ascii="Times New Roman" w:hAnsi="Times New Roman"/>
          <w:sz w:val="28"/>
          <w:szCs w:val="28"/>
        </w:rPr>
        <w:t>и размещается в медицинской карте пациента (электронной карте медицинской системы) или выдается на руки пациентке.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отказе женщины прерв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беременность из-за наличия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иных сочетанных пороков, несовместимых с жизнью, беременность ведется в соответствии с </w:t>
      </w:r>
      <w:hyperlink w:anchor="Par46" w:tooltip="I. Порядок оказания медицинской помощи женщинам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Выбор медицинской организации для родоразрешения определяется с учетом наличия экстрагенитальных заболеваний у беременной женщины, особенностей течения беременности и наличия в акушерском стационаре отделения (палаты) реанимации и интенсивной терапии для новорожденных.</w:t>
      </w:r>
    </w:p>
    <w:p w:rsidR="00BD057C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Врачи</w:t>
      </w:r>
      <w:r w:rsidR="004F4A5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-акушеры-гинекологи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женских консультаций осуществляют напра</w:t>
      </w:r>
      <w:r w:rsidR="004F4A5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вление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беременных женщин на родоразрешение в стационар </w:t>
      </w:r>
      <w:r w:rsidR="0001351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05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разделом </w:t>
      </w:r>
      <w:r w:rsidR="00BD057C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BD057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женской консультации, рекомендуемые штатные нормативы и стандарт оснащения женской консультации определены </w:t>
      </w:r>
      <w:hyperlink w:anchor="Par5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приложениями № 1</w:t>
        </w:r>
      </w:hyperlink>
      <w:r w:rsidR="00E91A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-3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экстрагенитальных заболеваниях, требующих стационарного лечения, беременная женщина направляется в профильное отделение медицинских организаций вне зависимости от срока беременности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условии совместного наблюдения и ведения врачом-специалистом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профилю заболевания и врачом-акушером-гинекологом.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При отсутствии </w:t>
      </w:r>
      <w:r w:rsidR="00895A9C" w:rsidRPr="00527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в медицинской организации врача-акушера-гинеколога, медицинская помощь может оказываться врачами-акушерами-гинекологами иных медицинских организаций.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акушерских осложнений беременная женщина направляется в акушерский стационар.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сочетании осложнений беременности и экстрагенитальной патологии беременная женщина направляется в стационар медицинской организации по профилю заболевания, определяющего тяжесть состояния.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sz w:val="28"/>
          <w:szCs w:val="28"/>
        </w:rPr>
        <w:t xml:space="preserve">Беременные женщины, проживающие в районах, отдаленных </w:t>
      </w:r>
      <w:r w:rsidR="00895A9C" w:rsidRPr="00527D67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от акушерских стационаров, заблаговременно направляются на дородовую госпитализацию в отделения акушерского ухода для беременных женщин </w:t>
      </w:r>
      <w:r w:rsidR="00895A9C" w:rsidRPr="00527D67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>для наблюдения.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отделения акушерского ухода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беременных женщин, рекомендуемые штатные нормативы и стандарт оснащения отделения акушерского ухода для беременных женщин определены </w:t>
      </w:r>
      <w:hyperlink w:anchor="Par173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№ </w:t>
        </w:r>
      </w:hyperlink>
      <w:r w:rsidR="00E90CA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95A9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0CA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95A9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дневные стационары направляются женщины в сроке беременности </w:t>
      </w:r>
      <w:r w:rsidRPr="00527D67">
        <w:rPr>
          <w:rFonts w:ascii="Times New Roman" w:hAnsi="Times New Roman" w:cs="Times New Roman"/>
          <w:sz w:val="28"/>
          <w:szCs w:val="28"/>
        </w:rPr>
        <w:t xml:space="preserve">до 22 недель </w:t>
      </w:r>
      <w:r w:rsidR="000427AD" w:rsidRPr="00527D67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0427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лечебно-профилактических мероприятий по изосенсибилизации, проводимых 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427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до 36-й недели беременности)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послеродовый период, нуждающиеся 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оказании медицинской помощи, не требующей круглосуточного пребывания в медицинской организации. Правила организации деятельности дневного стационара</w:t>
      </w:r>
      <w:r w:rsidR="00E77EB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диагностики и лечения акушерской 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7EB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гинекологической патологии, </w:t>
      </w:r>
      <w:r w:rsidR="007229C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рекомендуемые штатные нормативы</w:t>
      </w:r>
      <w:r w:rsidR="00E123E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29C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 оснащения</w:t>
      </w:r>
      <w:r w:rsidR="00E123E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3E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дневного стационара </w:t>
      </w:r>
      <w:r w:rsidR="005D23E2" w:rsidRPr="00527D67">
        <w:rPr>
          <w:rFonts w:ascii="Times New Roman" w:hAnsi="Times New Roman" w:cs="Times New Roman"/>
          <w:color w:val="000000"/>
          <w:sz w:val="28"/>
          <w:szCs w:val="28"/>
        </w:rPr>
        <w:t>для диагностики и лечения акушерской и гинекологической патологии</w:t>
      </w:r>
      <w:r w:rsidR="005D23E2" w:rsidRPr="00527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</w:t>
      </w:r>
      <w:hyperlink w:anchor="Par173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="007229CA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="007229CA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№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 1</w:t>
      </w:r>
      <w:r w:rsidR="00F058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29C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–1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29C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="004348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 преждевременных родов в 22 недели беременности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более госпитализация женщины осуществляется в акушерский стационар, имеющий отделение (палаты) реанимации и интенсивной терапии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новорожденных. В случае невозможности доставки женщины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преждевременными родами в акушерский стационар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третьей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беременная (роженица) </w:t>
      </w:r>
      <w:r w:rsidR="00BC4F1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доставляется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ближайший родильный дом (отделение), при этом вызывается </w:t>
      </w:r>
      <w:r w:rsidR="00265C0E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выездная </w:t>
      </w:r>
      <w:r w:rsidR="004F4A53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педиатрическая </w:t>
      </w:r>
      <w:r w:rsidR="00265C0E" w:rsidRPr="00527D67">
        <w:rPr>
          <w:rFonts w:ascii="Times New Roman" w:hAnsi="Times New Roman" w:cs="Times New Roman"/>
          <w:color w:val="000000"/>
          <w:sz w:val="28"/>
          <w:szCs w:val="28"/>
        </w:rPr>
        <w:t>бригада</w:t>
      </w:r>
      <w:r w:rsidR="004F4A53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скорой медицинской помощи</w:t>
      </w:r>
      <w:r w:rsidR="00265C0E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анестезиологии-реанимации</w:t>
      </w:r>
      <w:r w:rsidRPr="00527D67">
        <w:rPr>
          <w:color w:val="000000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для оказания экстренной и неотложной медицинской помощи новорожденному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10EA9" w:rsidRPr="00527D67">
        <w:rPr>
          <w:rFonts w:ascii="Times New Roman" w:hAnsi="Times New Roman" w:cs="Times New Roman"/>
          <w:sz w:val="28"/>
          <w:szCs w:val="28"/>
        </w:rPr>
        <w:t>Выездная бригада скорой медицинской помощи анестезиологии-реанимации для оказания экстренной и неотложной медицинской помощи</w:t>
      </w:r>
      <w:r w:rsidR="00B473C9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женщинам</w:t>
      </w:r>
      <w:r w:rsidR="002D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беременности, родов,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послеродовом периоде и при </w:t>
      </w:r>
      <w:r w:rsidR="00B473C9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>гинекологической патологии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3C9" w:rsidRPr="00DE1758">
        <w:rPr>
          <w:rFonts w:ascii="Times New Roman" w:hAnsi="Times New Roman" w:cs="Times New Roman"/>
          <w:sz w:val="28"/>
          <w:szCs w:val="28"/>
        </w:rPr>
        <w:t>(далее – выездная бригада скорой медицинской помощи анестезиологии-реанимации)</w:t>
      </w:r>
      <w:r w:rsidR="00E10EA9" w:rsidRPr="00527D67">
        <w:rPr>
          <w:rFonts w:ascii="Times New Roman" w:hAnsi="Times New Roman"/>
          <w:sz w:val="28"/>
          <w:szCs w:val="28"/>
        </w:rPr>
        <w:t xml:space="preserve"> </w:t>
      </w:r>
      <w:r w:rsidRPr="00527D67">
        <w:rPr>
          <w:rFonts w:ascii="Times New Roman" w:hAnsi="Times New Roman"/>
          <w:sz w:val="28"/>
          <w:szCs w:val="28"/>
        </w:rPr>
        <w:t>вы</w:t>
      </w:r>
      <w:r w:rsidR="00692E38" w:rsidRPr="00527D67">
        <w:rPr>
          <w:rFonts w:ascii="Times New Roman" w:hAnsi="Times New Roman"/>
          <w:sz w:val="28"/>
          <w:szCs w:val="28"/>
        </w:rPr>
        <w:t xml:space="preserve">зывается при декомпенсированной </w:t>
      </w:r>
      <w:r w:rsidRPr="00527D67">
        <w:rPr>
          <w:rFonts w:ascii="Times New Roman" w:hAnsi="Times New Roman"/>
          <w:sz w:val="28"/>
          <w:szCs w:val="28"/>
        </w:rPr>
        <w:t>экстрагенитальной патологии и акушерских осложнениях (преэклампсия тяжелой степени, предлежание плаценты с кровотечением, преждевременная отслойка нормально расположенной плаценты</w:t>
      </w:r>
      <w:r w:rsidR="00FA2A9A" w:rsidRPr="00527D67">
        <w:rPr>
          <w:rFonts w:ascii="Times New Roman" w:hAnsi="Times New Roman"/>
          <w:sz w:val="28"/>
          <w:szCs w:val="28"/>
        </w:rPr>
        <w:t xml:space="preserve"> при объеме кровопотери 1000 мл и более или геморрагическом шоке</w:t>
      </w:r>
      <w:r w:rsidRPr="00527D67">
        <w:rPr>
          <w:rFonts w:ascii="Times New Roman" w:hAnsi="Times New Roman"/>
          <w:sz w:val="28"/>
          <w:szCs w:val="28"/>
        </w:rPr>
        <w:t>).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 При сроке беременности 36</w:t>
      </w:r>
      <w:r w:rsidR="00B13B0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B1CCE">
        <w:rPr>
          <w:rFonts w:ascii="Times New Roman" w:hAnsi="Times New Roman" w:cs="Times New Roman"/>
          <w:color w:val="000000" w:themeColor="text1"/>
          <w:sz w:val="28"/>
          <w:szCs w:val="28"/>
        </w:rPr>
        <w:t>37 недель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беременности формулируется полный клинический диагноз и определяется место планового родоразрешения.</w:t>
      </w:r>
    </w:p>
    <w:p w:rsidR="00A65262" w:rsidRPr="00527D67" w:rsidRDefault="00587B42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Беременная женщина информируется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врачом-акушером-гинекологом </w:t>
      </w:r>
      <w:r w:rsidR="0001351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медицинской организации, в которой рекомендуется (планируется) родоразрешение, с указанием срока дородовой госпитализации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(при необходимости)</w:t>
      </w:r>
      <w:r w:rsidR="00BC4F1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отметкой в обменной карте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беременной, роженицы </w:t>
      </w:r>
      <w:r w:rsidR="0001351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родильницы</w:t>
      </w:r>
      <w:r w:rsidR="00BC4F1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консультативно-диагностическом отделении или </w:t>
      </w:r>
      <w:r w:rsidR="009840C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акушерском дистанционном консультативном центре</w:t>
      </w:r>
      <w:r w:rsidR="00FB5F5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акушерских стационаров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третьей группы (уровня)</w:t>
      </w:r>
      <w:r w:rsidR="009840C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проконсультированы беременные женщины: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экстрагенитальными заболеваниями для определения акушерской тактики и дальнейшего наблюдения совместно с врачами-специалистами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профилю заболевания;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отягощенным акушерским анамнезом (невынашивание, бесплодие, случаи перинатальной смерти, рождения детей с тяжелой перинатальной патологией и родовыми травмами, рождение детей с высокой и низкой массой тела, рубец на матке с признаками его несостоятельности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(или) осложненным течением послеоперационного периода, преэклампсия, эклампсия, акушерские кровотечения, операции на матке и придатках, септические осложнения после родов и абортов</w:t>
      </w:r>
      <w:r w:rsidR="00FB5F5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тяжелые травмы родовых путей (разрывы шейки матки, влагалища, промежности третьей степени), разрывы матки во время беременности или в родах в анамнезе, рождение детей с ПР</w:t>
      </w:r>
      <w:r w:rsidR="00C666A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пузырный занос, прием тератогенных препаратов);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акушерскими осложнениями (ранний токсикоз с метаболическими нарушениями, угроза прерывания беременности </w:t>
      </w:r>
      <w:r w:rsidRPr="00527D67">
        <w:rPr>
          <w:rFonts w:ascii="Times New Roman" w:hAnsi="Times New Roman" w:cs="Times New Roman"/>
          <w:sz w:val="28"/>
          <w:szCs w:val="28"/>
        </w:rPr>
        <w:t xml:space="preserve">(при отягощенном анамнезе по невынашиванию, при отсутствии эффекта от проводимого лечения </w:t>
      </w:r>
      <w:r w:rsidR="00482BB8" w:rsidRPr="00527D67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на этапе женской консультации),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гипертензивные расстройства, анатомически узкий таз, изоиммунизация, анемия, неправильное положение плода, патология пуповины, плаценты, плацентарные нарушения, многоплодие, многоводие, маловодие, наличие опухолевидных образований матки и придатков);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рубца на матке после операции кесарева сечения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оперативных вмешательств на матке;</w:t>
      </w:r>
    </w:p>
    <w:p w:rsidR="00E1005B" w:rsidRPr="00527D67" w:rsidRDefault="00E1005B" w:rsidP="00482BB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 выявленной патологией развития плода для определения акушерской тактики и места родоразрешения</w:t>
      </w:r>
      <w:r w:rsidR="001A260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B55" w:rsidRPr="00527D67" w:rsidRDefault="00456B55" w:rsidP="004B2643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643" w:rsidRPr="00527D67" w:rsidRDefault="004B2643" w:rsidP="004B2643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Порядок оказания медицинской помощи беременным женщинам</w:t>
      </w:r>
    </w:p>
    <w:p w:rsidR="00E1005B" w:rsidRPr="00527D67" w:rsidRDefault="00EC5390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E1005B"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пороками </w:t>
      </w:r>
      <w:r w:rsidR="00E1005B" w:rsidRPr="00466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у плода</w:t>
      </w:r>
    </w:p>
    <w:p w:rsidR="00A8361E" w:rsidRPr="00527D67" w:rsidRDefault="00A8361E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005B" w:rsidRPr="00527D67" w:rsidRDefault="00DC5BA3" w:rsidP="009840C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диагностированных </w:t>
      </w:r>
      <w:r w:rsidR="009840C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требующих оказания специализированной, в том числе высокотехнологичной, медицинской помощи новорожденному, проводится консилиум врачей в составе врача-акушера-гинеколога, врача-педиатра, врача-неонатолога 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>и врача-специалиста по профилю выявлен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9840C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Если по заключению консилиума врачей возможна внутриутробная хирургическая коррекция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беременности, женщине предлагается госпитализация в медицинскую организацию, оказывающую данный вид высокотехнологичной медицинской помощи по профилю «акушерство и гинекология».</w:t>
      </w:r>
    </w:p>
    <w:p w:rsidR="00E1005B" w:rsidRPr="00527D67" w:rsidRDefault="00E1005B" w:rsidP="009840C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 заключению консилиума врачей возможна хирургическая коррекция в неонатальном периоде, направление беременных женщин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родоразрешения осуществляется в акушерские стационары, имеющие отделения (палаты) реанимации и интенсивной терапии для новорожденных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и возможность оказания медицинской помощи по профилю «детская хирургия»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1005B" w:rsidRPr="00527D67" w:rsidRDefault="00E1005B" w:rsidP="00CB058C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консилиума врачей выдается на руки беременной женщине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предъявления по месту наблюдения по беременности, направляется лечащему врачу </w:t>
      </w:r>
      <w:r w:rsidR="00CB058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(по защищенному каналу связи в сети Интернет) и размещается в медицинской карте пациента (электронной карте медицинской системы).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вопроса о месте и сроках родоразрешения беременной женщины с сердечно-сосудистым заболеванием у плода, требующим хирургической помощи, консилиум врачей руководствуется следующими положениями: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3A7F27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</w:t>
      </w:r>
      <w:r w:rsidR="00E1005B" w:rsidRPr="00DE1758">
        <w:rPr>
          <w:rFonts w:ascii="Times New Roman" w:hAnsi="Times New Roman"/>
          <w:color w:val="000000" w:themeColor="text1"/>
          <w:sz w:val="28"/>
          <w:szCs w:val="28"/>
        </w:rPr>
        <w:t>у плода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врожденного порока сердца (далее – ВПС), требующего экстренного хирургического вмешательства после рождения ребенка, беременная женщина направляется для родоразрешения </w:t>
      </w:r>
      <w:r w:rsidR="00482BB8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медицинскую организацию, имеющую лицензии на осуществление медицинской деятельности, включая работы (услуги) по «акушерству </w:t>
      </w:r>
      <w:r w:rsidR="006B6341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 гинекологии (за исключением использования вспомогательных репродуктивных технологий и искусственного прерывания беременности)», «сердечно-сосудистой хирургии» и (или) «детской хирургии» и имеющую возможности оказания неотложной хирургической помощи, в том числе </w:t>
      </w:r>
      <w:r w:rsidR="00A973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 привлечением врачей-сердечно-сосудистых хирургов из иных медицинских организаций, или в акушерский стационар, имеющий в своем составе отделение реанимации и интенсивной терапии для новорожденных </w:t>
      </w:r>
      <w:r w:rsidR="00A973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 реанимобиль для экстренной </w:t>
      </w:r>
      <w:r w:rsidR="00CA2743" w:rsidRPr="00527D67">
        <w:rPr>
          <w:rFonts w:ascii="Times New Roman" w:hAnsi="Times New Roman"/>
          <w:color w:val="000000" w:themeColor="text1"/>
          <w:sz w:val="28"/>
          <w:szCs w:val="28"/>
        </w:rPr>
        <w:t>эвакуации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новорожденного в медицинскую организацию, оказывающую медицинскую помощь по профилю «сердечно-сосудистая хирургия», для проведения медицинского вмешательства.</w:t>
      </w:r>
      <w:r w:rsidR="00E1005B" w:rsidRPr="00527D6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Эвакуация 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новорожденного к месту оказания специализированной, </w:t>
      </w:r>
      <w:r w:rsidR="00221CAA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в том числе высокотехнологичной, медицинской помощи может осуществляться </w:t>
      </w:r>
      <w:r w:rsidR="004F4A53" w:rsidRPr="002D6802">
        <w:rPr>
          <w:rFonts w:ascii="Times New Roman" w:hAnsi="Times New Roman" w:cs="Times New Roman"/>
          <w:sz w:val="28"/>
          <w:szCs w:val="28"/>
        </w:rPr>
        <w:t>выездной педиатрической</w:t>
      </w:r>
      <w:r w:rsidR="004F4A53" w:rsidRPr="00527D67">
        <w:rPr>
          <w:rFonts w:ascii="Times New Roman" w:hAnsi="Times New Roman" w:cs="Times New Roman"/>
          <w:sz w:val="28"/>
          <w:szCs w:val="28"/>
        </w:rPr>
        <w:t xml:space="preserve"> бригадой скорой медицинской п</w:t>
      </w:r>
      <w:r w:rsidR="00F42A5E" w:rsidRPr="00527D67">
        <w:rPr>
          <w:rFonts w:ascii="Times New Roman" w:hAnsi="Times New Roman" w:cs="Times New Roman"/>
          <w:sz w:val="28"/>
          <w:szCs w:val="28"/>
        </w:rPr>
        <w:t>омощи анестезиологии-реанимации</w:t>
      </w:r>
      <w:r w:rsidR="002D6802" w:rsidRPr="002D6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802" w:rsidRPr="00527D67">
        <w:rPr>
          <w:rFonts w:ascii="Times New Roman" w:hAnsi="Times New Roman" w:cs="Times New Roman"/>
          <w:color w:val="000000"/>
          <w:sz w:val="28"/>
          <w:szCs w:val="28"/>
        </w:rPr>
        <w:t>для оказания экстренной и неотложной медицинской помощи новорожденному</w:t>
      </w:r>
      <w:r w:rsidR="00506089" w:rsidRPr="00527D67">
        <w:rPr>
          <w:rFonts w:ascii="Times New Roman" w:hAnsi="Times New Roman" w:cs="Times New Roman"/>
          <w:sz w:val="28"/>
          <w:szCs w:val="28"/>
        </w:rPr>
        <w:t>.</w:t>
      </w:r>
      <w:r w:rsidR="004F4A53" w:rsidRPr="00527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22</w:t>
      </w:r>
      <w:r w:rsidR="00BE656E" w:rsidRPr="00527D67">
        <w:rPr>
          <w:rFonts w:ascii="Times New Roman" w:hAnsi="Times New Roman"/>
          <w:sz w:val="28"/>
          <w:szCs w:val="28"/>
        </w:rPr>
        <w:t>.2</w:t>
      </w:r>
      <w:r w:rsidR="003A7F27" w:rsidRPr="00527D67">
        <w:rPr>
          <w:rFonts w:ascii="Times New Roman" w:hAnsi="Times New Roman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sz w:val="28"/>
          <w:szCs w:val="28"/>
        </w:rPr>
        <w:t xml:space="preserve">К ВПС, требующим кардиохирургического вмешательства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="00E1005B" w:rsidRPr="00527D67">
        <w:rPr>
          <w:rFonts w:ascii="Times New Roman" w:hAnsi="Times New Roman"/>
          <w:sz w:val="28"/>
          <w:szCs w:val="28"/>
        </w:rPr>
        <w:t>в первые дни жизни, относятся:</w:t>
      </w:r>
    </w:p>
    <w:p w:rsidR="00FD49C1" w:rsidRPr="00527D67" w:rsidRDefault="00E1005B" w:rsidP="00FD49C1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ВПС с обструкцией системного кровотока (коарктация аорты/перерыв дуги аорты, синдром гипоплазии левых отделов сердца, кр</w:t>
      </w:r>
      <w:r w:rsidR="00FD49C1" w:rsidRPr="00527D67">
        <w:rPr>
          <w:rFonts w:ascii="Times New Roman" w:hAnsi="Times New Roman"/>
          <w:sz w:val="28"/>
          <w:szCs w:val="28"/>
        </w:rPr>
        <w:t>итический стеноз клапана аорты);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ВПС с обструкцией лёгочного кровотока (атрезия/стеноз лёгочной артерии с протокзависимой гемодинамикой, критическая форма аномалии Эбштейна, тотальный аномальный дренаж лёгочных с рестрикцией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="00FD49C1" w:rsidRPr="00527D67">
        <w:rPr>
          <w:rFonts w:ascii="Times New Roman" w:hAnsi="Times New Roman"/>
          <w:sz w:val="28"/>
          <w:szCs w:val="28"/>
        </w:rPr>
        <w:t>на коллекторе);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простая транспозиция магистральных артерий;</w:t>
      </w:r>
    </w:p>
    <w:p w:rsidR="00E1005B" w:rsidRPr="00527D67" w:rsidRDefault="00E1005B" w:rsidP="00322FB1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открытый артериальный проток у недоношенных</w:t>
      </w:r>
      <w:r w:rsidR="00322FB1" w:rsidRPr="00527D67">
        <w:rPr>
          <w:rFonts w:ascii="Times New Roman" w:hAnsi="Times New Roman"/>
          <w:sz w:val="28"/>
          <w:szCs w:val="28"/>
        </w:rPr>
        <w:t xml:space="preserve"> </w:t>
      </w:r>
      <w:r w:rsidR="00322FB1" w:rsidRPr="00527D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(в случае отсутствия эффекта от консервативного лечения)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1005B" w:rsidRPr="00527D67" w:rsidRDefault="00DC5BA3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22</w:t>
      </w:r>
      <w:r w:rsidR="00BE656E" w:rsidRPr="00527D67">
        <w:rPr>
          <w:rFonts w:ascii="Times New Roman" w:hAnsi="Times New Roman"/>
          <w:sz w:val="28"/>
          <w:szCs w:val="28"/>
        </w:rPr>
        <w:t>.3</w:t>
      </w:r>
      <w:r w:rsidR="003A7F27" w:rsidRPr="00527D67">
        <w:rPr>
          <w:rFonts w:ascii="Times New Roman" w:hAnsi="Times New Roman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sz w:val="28"/>
          <w:szCs w:val="28"/>
        </w:rPr>
        <w:t xml:space="preserve">К ВПС, требующим планового хирургического вмешательства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="00E1005B" w:rsidRPr="00527D67">
        <w:rPr>
          <w:rFonts w:ascii="Times New Roman" w:hAnsi="Times New Roman"/>
          <w:sz w:val="28"/>
          <w:szCs w:val="28"/>
        </w:rPr>
        <w:t>в течение первых 28 дней жизни ребёнка, относятся: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простая транспозиция магистральных артерий с дефектом межжелудочковой перегородки</w:t>
      </w:r>
      <w:r w:rsidR="00F163E9" w:rsidRPr="00527D67">
        <w:rPr>
          <w:rFonts w:ascii="Times New Roman" w:hAnsi="Times New Roman"/>
          <w:sz w:val="28"/>
          <w:szCs w:val="28"/>
        </w:rPr>
        <w:t xml:space="preserve"> более 6 мм</w:t>
      </w:r>
      <w:r w:rsidR="00531F3E" w:rsidRPr="00527D67">
        <w:rPr>
          <w:rFonts w:ascii="Times New Roman" w:hAnsi="Times New Roman"/>
          <w:sz w:val="28"/>
          <w:szCs w:val="28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тотальный</w:t>
      </w:r>
      <w:r w:rsidR="00531F3E" w:rsidRPr="00527D67">
        <w:rPr>
          <w:rFonts w:ascii="Times New Roman" w:hAnsi="Times New Roman"/>
          <w:sz w:val="28"/>
          <w:szCs w:val="28"/>
        </w:rPr>
        <w:t xml:space="preserve"> аномальный дренаж лёгочных вен;</w:t>
      </w:r>
    </w:p>
    <w:p w:rsidR="00E1005B" w:rsidRPr="00527D67" w:rsidRDefault="00531F3E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общий артериальный ствол;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аортол</w:t>
      </w:r>
      <w:r w:rsidR="009840CE" w:rsidRPr="00527D67">
        <w:rPr>
          <w:rFonts w:ascii="Times New Roman" w:hAnsi="Times New Roman"/>
          <w:sz w:val="28"/>
          <w:szCs w:val="28"/>
        </w:rPr>
        <w:t>е</w:t>
      </w:r>
      <w:r w:rsidR="00531F3E" w:rsidRPr="00527D67">
        <w:rPr>
          <w:rFonts w:ascii="Times New Roman" w:hAnsi="Times New Roman"/>
          <w:sz w:val="28"/>
          <w:szCs w:val="28"/>
        </w:rPr>
        <w:t>гочное окно;</w:t>
      </w:r>
    </w:p>
    <w:p w:rsidR="00F163E9" w:rsidRPr="00527D67" w:rsidRDefault="00531F3E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гемитрункус;</w:t>
      </w:r>
    </w:p>
    <w:p w:rsidR="00F163E9" w:rsidRPr="00527D67" w:rsidRDefault="00F163E9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аномалия Тауссиг-Бинга без выраженной обструкции системного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="00531F3E" w:rsidRPr="00527D67">
        <w:rPr>
          <w:rFonts w:ascii="Times New Roman" w:hAnsi="Times New Roman"/>
          <w:sz w:val="28"/>
          <w:szCs w:val="28"/>
        </w:rPr>
        <w:t>и легочного кровотока;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ВПС с гипер</w:t>
      </w:r>
      <w:r w:rsidR="00F163E9" w:rsidRPr="00527D67">
        <w:rPr>
          <w:rFonts w:ascii="Times New Roman" w:hAnsi="Times New Roman"/>
          <w:sz w:val="28"/>
          <w:szCs w:val="28"/>
        </w:rPr>
        <w:t>волемией малого круга кровообращ</w:t>
      </w:r>
      <w:r w:rsidRPr="00527D67">
        <w:rPr>
          <w:rFonts w:ascii="Times New Roman" w:hAnsi="Times New Roman"/>
          <w:sz w:val="28"/>
          <w:szCs w:val="28"/>
        </w:rPr>
        <w:t>ения, требующей суживания лёгочной артерии,</w:t>
      </w:r>
      <w:r w:rsidR="00F163E9" w:rsidRPr="00527D67">
        <w:rPr>
          <w:rFonts w:ascii="Times New Roman" w:hAnsi="Times New Roman"/>
          <w:sz w:val="28"/>
          <w:szCs w:val="28"/>
        </w:rPr>
        <w:t xml:space="preserve"> или другого паллиативного кардиохирургического в</w:t>
      </w:r>
      <w:r w:rsidR="00531F3E" w:rsidRPr="00527D67">
        <w:rPr>
          <w:rFonts w:ascii="Times New Roman" w:hAnsi="Times New Roman"/>
          <w:sz w:val="28"/>
          <w:szCs w:val="28"/>
        </w:rPr>
        <w:t>мешательства до 28 дней жизни;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тетрада Фалло с агенезией клапана лёгочной артерии</w:t>
      </w:r>
      <w:r w:rsidR="00531F3E" w:rsidRPr="00527D67">
        <w:rPr>
          <w:rFonts w:ascii="Times New Roman" w:hAnsi="Times New Roman"/>
          <w:sz w:val="28"/>
          <w:szCs w:val="28"/>
        </w:rPr>
        <w:t>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>23</w:t>
      </w:r>
      <w:r w:rsidR="00BE656E" w:rsidRPr="00527D67">
        <w:rPr>
          <w:rFonts w:ascii="Times New Roman" w:hAnsi="Times New Roman" w:cs="Times New Roman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sz w:val="28"/>
          <w:szCs w:val="28"/>
        </w:rPr>
        <w:t>При решении вопроса о месте и сроках родор</w:t>
      </w:r>
      <w:r w:rsidR="00C666A0" w:rsidRPr="00527D67">
        <w:rPr>
          <w:rFonts w:ascii="Times New Roman" w:hAnsi="Times New Roman" w:cs="Times New Roman"/>
          <w:sz w:val="28"/>
          <w:szCs w:val="28"/>
        </w:rPr>
        <w:t xml:space="preserve">азрешения беременной женщины с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C666A0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(за исключением ВПС), требующим хирургической помощи, консилиум врачей в составе врача-акушера-гинеколога, врача-детского хи</w:t>
      </w:r>
      <w:r w:rsidR="00262680">
        <w:rPr>
          <w:rFonts w:ascii="Times New Roman" w:hAnsi="Times New Roman" w:cs="Times New Roman"/>
          <w:sz w:val="28"/>
          <w:szCs w:val="28"/>
        </w:rPr>
        <w:t xml:space="preserve">рурга, врача-неонатолога, врача 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ультразвуковой диагностики и врача-специалиста </w:t>
      </w:r>
      <w:r w:rsidR="00C666A0" w:rsidRPr="00527D67">
        <w:rPr>
          <w:rFonts w:ascii="Times New Roman" w:hAnsi="Times New Roman" w:cs="Times New Roman"/>
          <w:sz w:val="28"/>
          <w:szCs w:val="28"/>
        </w:rPr>
        <w:t xml:space="preserve">по профилю выявленного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C666A0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руководствуется следующими положениями: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>23</w:t>
      </w:r>
      <w:r w:rsidR="00BE656E" w:rsidRPr="00527D67">
        <w:rPr>
          <w:rFonts w:ascii="Times New Roman" w:hAnsi="Times New Roman" w:cs="Times New Roman"/>
          <w:sz w:val="28"/>
          <w:szCs w:val="28"/>
        </w:rPr>
        <w:t>.1</w:t>
      </w:r>
      <w:r w:rsidR="003A7F27" w:rsidRPr="00527D67">
        <w:rPr>
          <w:rFonts w:ascii="Times New Roman" w:hAnsi="Times New Roman" w:cs="Times New Roman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234E91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ри </w:t>
      </w:r>
      <w:r w:rsidR="00C666A0" w:rsidRPr="00527D67">
        <w:rPr>
          <w:rFonts w:ascii="Times New Roman" w:hAnsi="Times New Roman" w:cs="Times New Roman"/>
          <w:sz w:val="28"/>
          <w:szCs w:val="28"/>
        </w:rPr>
        <w:t xml:space="preserve">наличии изолированного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C666A0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(поражение одного органа </w:t>
      </w:r>
      <w:r w:rsidR="00DE1758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или системы) и отсутствии данных за возможное сочетание порока </w:t>
      </w:r>
      <w:r w:rsidR="00482BB8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с генетическими синдромами или </w:t>
      </w:r>
      <w:r w:rsidR="00A8361E" w:rsidRPr="00527D67">
        <w:rPr>
          <w:rFonts w:ascii="Times New Roman" w:hAnsi="Times New Roman" w:cs="Times New Roman"/>
          <w:sz w:val="28"/>
          <w:szCs w:val="28"/>
        </w:rPr>
        <w:t>ХА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, беременная женщина направляется </w:t>
      </w:r>
      <w:r w:rsidR="00A973AD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для родоразрешения </w:t>
      </w:r>
      <w:r w:rsidR="00E1005B" w:rsidRPr="00527D67">
        <w:rPr>
          <w:rFonts w:ascii="Times New Roman" w:hAnsi="Times New Roman"/>
          <w:sz w:val="28"/>
          <w:szCs w:val="28"/>
        </w:rPr>
        <w:t xml:space="preserve">в медицинскую организацию, имеющую лицензии </w:t>
      </w:r>
      <w:r w:rsidR="00A973AD" w:rsidRPr="00527D67">
        <w:rPr>
          <w:rFonts w:ascii="Times New Roman" w:hAnsi="Times New Roman"/>
          <w:sz w:val="28"/>
          <w:szCs w:val="28"/>
        </w:rPr>
        <w:br/>
      </w:r>
      <w:r w:rsidR="00E1005B" w:rsidRPr="00527D67">
        <w:rPr>
          <w:rFonts w:ascii="Times New Roman" w:hAnsi="Times New Roman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A973AD" w:rsidRPr="00527D67">
        <w:rPr>
          <w:rFonts w:ascii="Times New Roman" w:hAnsi="Times New Roman"/>
          <w:sz w:val="28"/>
          <w:szCs w:val="28"/>
        </w:rPr>
        <w:br/>
      </w:r>
      <w:r w:rsidR="00E1005B" w:rsidRPr="00527D67">
        <w:rPr>
          <w:rFonts w:ascii="Times New Roman" w:hAnsi="Times New Roman"/>
          <w:sz w:val="28"/>
          <w:szCs w:val="28"/>
        </w:rPr>
        <w:t>по «акушерству и гинекологии (за исключением использования вспомогательных репродуктивных технологий и искусственного прерывания бе</w:t>
      </w:r>
      <w:r w:rsidR="00A973AD" w:rsidRPr="00527D67">
        <w:rPr>
          <w:rFonts w:ascii="Times New Roman" w:hAnsi="Times New Roman"/>
          <w:sz w:val="28"/>
          <w:szCs w:val="28"/>
        </w:rPr>
        <w:t>ременности)» и «детской хирургии»</w:t>
      </w:r>
      <w:r w:rsidR="003D2CB0" w:rsidRPr="00527D67">
        <w:rPr>
          <w:rFonts w:ascii="Times New Roman" w:hAnsi="Times New Roman"/>
          <w:sz w:val="28"/>
          <w:szCs w:val="28"/>
        </w:rPr>
        <w:t>,</w:t>
      </w:r>
      <w:r w:rsidR="00A973AD" w:rsidRPr="00527D67">
        <w:rPr>
          <w:rFonts w:ascii="Times New Roman" w:hAnsi="Times New Roman"/>
          <w:sz w:val="28"/>
          <w:szCs w:val="28"/>
        </w:rPr>
        <w:t xml:space="preserve"> и </w:t>
      </w:r>
      <w:r w:rsidR="00E1005B" w:rsidRPr="00527D67">
        <w:rPr>
          <w:rFonts w:ascii="Times New Roman" w:hAnsi="Times New Roman"/>
          <w:sz w:val="28"/>
          <w:szCs w:val="28"/>
        </w:rPr>
        <w:t>имеющую возможности оказания неотложной хирургической помощи, в том числе с привлечением врачей</w:t>
      </w:r>
      <w:r w:rsidR="00E1005B" w:rsidRPr="00527D67">
        <w:rPr>
          <w:rFonts w:ascii="Times New Roman" w:hAnsi="Times New Roman" w:cs="Times New Roman"/>
          <w:sz w:val="28"/>
          <w:szCs w:val="28"/>
        </w:rPr>
        <w:t>-специ</w:t>
      </w:r>
      <w:r w:rsidR="00C666A0" w:rsidRPr="00527D67">
        <w:rPr>
          <w:rFonts w:ascii="Times New Roman" w:hAnsi="Times New Roman" w:cs="Times New Roman"/>
          <w:sz w:val="28"/>
          <w:szCs w:val="28"/>
        </w:rPr>
        <w:t xml:space="preserve">алистов по профилю выявленного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C666A0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/>
          <w:sz w:val="28"/>
          <w:szCs w:val="28"/>
        </w:rPr>
        <w:t xml:space="preserve"> из иных медицинских организаций, или 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в акушерский стационар, имеющий в своем составе отделение реанимации и интенсивной терапии для новорожденных </w:t>
      </w:r>
      <w:r w:rsidR="00482BB8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и реанимобиль для экстренной </w:t>
      </w:r>
      <w:r w:rsidR="00CA2743" w:rsidRPr="00527D67">
        <w:rPr>
          <w:rFonts w:ascii="Times New Roman" w:hAnsi="Times New Roman" w:cs="Times New Roman"/>
          <w:sz w:val="28"/>
          <w:szCs w:val="28"/>
        </w:rPr>
        <w:t>эвакуации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новорожденного </w:t>
      </w:r>
      <w:r w:rsidR="00482BB8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в специализированный детский стационар, оказывающий медицинскую помощь по профилю «детская хирургия», для проведения хирургического вмешательства по стабилизации состояния. </w:t>
      </w:r>
      <w:r w:rsidR="00CA2743" w:rsidRPr="00527D67">
        <w:rPr>
          <w:rFonts w:ascii="Times New Roman" w:hAnsi="Times New Roman" w:cs="Times New Roman"/>
          <w:sz w:val="28"/>
          <w:szCs w:val="28"/>
        </w:rPr>
        <w:t>Эвакуация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новорожденного </w:t>
      </w:r>
      <w:r w:rsidR="00013511" w:rsidRPr="00527D67">
        <w:rPr>
          <w:rFonts w:ascii="Times New Roman" w:hAnsi="Times New Roman" w:cs="Times New Roman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к месту оказания специализированной, в том числе высокотехнологичной, медицинской помощи может осуществляться </w:t>
      </w:r>
      <w:r w:rsidR="004F4A53" w:rsidRPr="00527D67">
        <w:rPr>
          <w:rFonts w:ascii="Times New Roman" w:hAnsi="Times New Roman" w:cs="Times New Roman"/>
          <w:sz w:val="28"/>
          <w:szCs w:val="28"/>
        </w:rPr>
        <w:t>выездной педиатрической бригадой скорой медицинской помощи анестезиологии-реанимации</w:t>
      </w:r>
      <w:r w:rsidR="00C666A0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2D6802">
        <w:rPr>
          <w:rFonts w:ascii="Times New Roman" w:hAnsi="Times New Roman" w:cs="Times New Roman"/>
          <w:sz w:val="28"/>
          <w:szCs w:val="28"/>
        </w:rPr>
        <w:br/>
      </w:r>
      <w:r w:rsidR="002D6802" w:rsidRPr="00527D67">
        <w:rPr>
          <w:rFonts w:ascii="Times New Roman" w:hAnsi="Times New Roman" w:cs="Times New Roman"/>
          <w:color w:val="000000"/>
          <w:sz w:val="28"/>
          <w:szCs w:val="28"/>
        </w:rPr>
        <w:t>для оказания экстренной и неотложной медицинской помощи новорожденному</w:t>
      </w:r>
      <w:r w:rsidR="004F4A53" w:rsidRPr="00527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>23</w:t>
      </w:r>
      <w:r w:rsidR="00BE656E" w:rsidRPr="00527D67">
        <w:rPr>
          <w:rFonts w:ascii="Times New Roman" w:hAnsi="Times New Roman" w:cs="Times New Roman"/>
          <w:sz w:val="28"/>
          <w:szCs w:val="28"/>
        </w:rPr>
        <w:t>.2</w:t>
      </w:r>
      <w:r w:rsidR="003A7F27" w:rsidRPr="00527D67">
        <w:rPr>
          <w:rFonts w:ascii="Times New Roman" w:hAnsi="Times New Roman" w:cs="Times New Roman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8C7685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, сочетающегося с </w:t>
      </w:r>
      <w:r w:rsidR="00A8361E" w:rsidRPr="00527D67">
        <w:rPr>
          <w:rFonts w:ascii="Times New Roman" w:hAnsi="Times New Roman" w:cs="Times New Roman"/>
          <w:sz w:val="28"/>
          <w:szCs w:val="28"/>
        </w:rPr>
        <w:t>ХА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, или наличии множественных </w:t>
      </w:r>
      <w:r w:rsidR="00E1005B" w:rsidRPr="00527D67">
        <w:rPr>
          <w:rFonts w:ascii="Times New Roman" w:hAnsi="Times New Roman" w:cs="Times New Roman"/>
          <w:sz w:val="28"/>
          <w:szCs w:val="28"/>
        </w:rPr>
        <w:t>ПР</w:t>
      </w:r>
      <w:r w:rsidR="008C7685" w:rsidRPr="00527D67">
        <w:rPr>
          <w:rFonts w:ascii="Times New Roman" w:hAnsi="Times New Roman" w:cs="Times New Roman"/>
          <w:sz w:val="28"/>
          <w:szCs w:val="28"/>
        </w:rPr>
        <w:t>П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, проводится дополнительное обследование с целью определения прогноза для жизни и здоровья новорожденного, включая генетическое обследование, ЭХО-кардиографию и магнитно-резонансную и/или компьютерную томографию плода. По результатам проведенного дообследования </w:t>
      </w:r>
      <w:r w:rsidR="00506089" w:rsidRPr="00527D67">
        <w:rPr>
          <w:rFonts w:ascii="Times New Roman" w:hAnsi="Times New Roman" w:cs="Times New Roman"/>
          <w:sz w:val="28"/>
          <w:szCs w:val="28"/>
        </w:rPr>
        <w:t>рекомендуется организация консультирования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консилиумом врачей федеральной медицинской организации (в </w:t>
      </w:r>
      <w:r w:rsidR="00563645" w:rsidRPr="00527D67">
        <w:rPr>
          <w:rFonts w:ascii="Times New Roman" w:hAnsi="Times New Roman" w:cs="Times New Roman"/>
          <w:sz w:val="28"/>
          <w:szCs w:val="28"/>
        </w:rPr>
        <w:t>том числе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дистанционно) для решения вопроса о месте родоразрешения беременной женщины. </w:t>
      </w:r>
    </w:p>
    <w:p w:rsidR="00E1005B" w:rsidRPr="00527D67" w:rsidRDefault="00E1005B" w:rsidP="004B2643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>При невозможно</w:t>
      </w:r>
      <w:r w:rsidR="00DA538E">
        <w:rPr>
          <w:rFonts w:ascii="Times New Roman" w:hAnsi="Times New Roman" w:cs="Times New Roman"/>
          <w:sz w:val="28"/>
          <w:szCs w:val="28"/>
        </w:rPr>
        <w:t xml:space="preserve">сти оказания новорожденному </w:t>
      </w:r>
      <w:r w:rsidR="00DA538E" w:rsidRPr="00DE1758">
        <w:rPr>
          <w:rFonts w:ascii="Times New Roman" w:hAnsi="Times New Roman" w:cs="Times New Roman"/>
          <w:sz w:val="28"/>
          <w:szCs w:val="28"/>
        </w:rPr>
        <w:t xml:space="preserve">с </w:t>
      </w:r>
      <w:r w:rsidR="00272141" w:rsidRPr="00DE1758">
        <w:rPr>
          <w:rFonts w:ascii="Times New Roman" w:hAnsi="Times New Roman" w:cs="Times New Roman"/>
          <w:sz w:val="28"/>
          <w:szCs w:val="28"/>
        </w:rPr>
        <w:t xml:space="preserve">врожденными пороками </w:t>
      </w:r>
      <w:r w:rsidR="00DA538E" w:rsidRPr="00DE1758">
        <w:rPr>
          <w:rFonts w:ascii="Times New Roman" w:hAnsi="Times New Roman" w:cs="Times New Roman"/>
          <w:sz w:val="28"/>
          <w:szCs w:val="28"/>
        </w:rPr>
        <w:t>развития</w:t>
      </w:r>
      <w:r w:rsidRPr="00DE1758">
        <w:rPr>
          <w:rFonts w:ascii="Times New Roman" w:hAnsi="Times New Roman" w:cs="Times New Roman"/>
          <w:sz w:val="28"/>
          <w:szCs w:val="28"/>
        </w:rPr>
        <w:t>, включая ВПС, необходимой медицинской</w:t>
      </w:r>
      <w:r w:rsidRPr="00527D67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272141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в субъекте Российской Федерации, беременные женщины направляются </w:t>
      </w:r>
      <w:r w:rsidR="00DA538E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на родоразрешение в акушерские стационары федеральных медицинских организаций для оказания помощи новорожденному в условиях отделения хирургии новорожденных, отделения реанимации и интенсивной терапии </w:t>
      </w:r>
      <w:r w:rsidR="00272141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>для новорожденных</w:t>
      </w:r>
      <w:r w:rsidR="00531F3E" w:rsidRPr="00527D67">
        <w:rPr>
          <w:rFonts w:ascii="Times New Roman" w:hAnsi="Times New Roman" w:cs="Times New Roman"/>
          <w:sz w:val="28"/>
          <w:szCs w:val="28"/>
        </w:rPr>
        <w:t>.</w:t>
      </w:r>
    </w:p>
    <w:p w:rsidR="00456B55" w:rsidRPr="00527D67" w:rsidRDefault="00456B55" w:rsidP="00E10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643" w:rsidRPr="00527D67" w:rsidRDefault="004B2643" w:rsidP="00E10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ar153"/>
      <w:bookmarkEnd w:id="2"/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Порядок оказания медицинской помощи женщинам в период</w:t>
      </w:r>
    </w:p>
    <w:p w:rsidR="00E1005B" w:rsidRPr="00527D67" w:rsidRDefault="00A973AD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родов и в послеродовы</w:t>
      </w:r>
      <w:r w:rsidR="00E1005B"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период</w:t>
      </w:r>
    </w:p>
    <w:p w:rsidR="00E1005B" w:rsidRPr="00527D67" w:rsidRDefault="00E1005B" w:rsidP="00E10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помощь женщина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 в период родов и в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период оказывается в рамках специализированной, в том числе высокотехнологичной, и скорой, в том числе скорой специализированной, медицинской помощи в медицинских организациях, имеющих лицензию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«акушерству и гинекологии (за исключением использования вспомогательных репродуктивных технологий и искусственного прерывания беременности)»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«акушерскому делу».</w:t>
      </w:r>
    </w:p>
    <w:p w:rsidR="00D653C3" w:rsidRPr="00527D67" w:rsidRDefault="00DC5BA3" w:rsidP="008C768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Правила организации деятельности родильного дома (отделения), рекомендуемые штатные нормативы и стандарт оснащения родильного дома (отделения) определены </w:t>
      </w:r>
      <w:hyperlink w:anchor="Par6648" w:tooltip="ПРАВИЛА" w:history="1"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№ </w:t>
        </w:r>
      </w:hyperlink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93D2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hyperlink w:anchor="Par7125" w:tooltip="СТАНДАРТ" w:history="1"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163E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Порядку, </w:t>
      </w:r>
      <w:r w:rsidR="00D653C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7685" w:rsidRPr="00527D67">
        <w:rPr>
          <w:rFonts w:ascii="Times New Roman" w:hAnsi="Times New Roman" w:cs="Times New Roman"/>
          <w:sz w:val="28"/>
          <w:szCs w:val="28"/>
        </w:rPr>
        <w:t>порядком</w:t>
      </w:r>
      <w:r w:rsidR="00D653C3" w:rsidRPr="00527D67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по профилю «неонатология», </w:t>
      </w:r>
      <w:r w:rsidR="00506089" w:rsidRPr="00527D67">
        <w:rPr>
          <w:rFonts w:ascii="Times New Roman" w:hAnsi="Times New Roman" w:cs="Times New Roman"/>
          <w:sz w:val="28"/>
          <w:szCs w:val="28"/>
        </w:rPr>
        <w:t xml:space="preserve">порядком оказания медицинской помощи 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взрослому населению </w:t>
      </w:r>
      <w:r w:rsidR="00506089" w:rsidRPr="00527D67">
        <w:rPr>
          <w:rFonts w:ascii="Times New Roman" w:hAnsi="Times New Roman" w:cs="Times New Roman"/>
          <w:sz w:val="28"/>
          <w:szCs w:val="28"/>
        </w:rPr>
        <w:t>по профилю «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анестезиология и реаниматология» </w:t>
      </w:r>
      <w:r w:rsidR="00D653C3" w:rsidRPr="00527D67">
        <w:rPr>
          <w:rFonts w:ascii="Times New Roman" w:hAnsi="Times New Roman" w:cs="Times New Roman"/>
          <w:sz w:val="28"/>
          <w:szCs w:val="28"/>
        </w:rPr>
        <w:t>и стандартами оснащения, утвержденными порядком оказания медицинской п</w:t>
      </w:r>
      <w:r w:rsidR="008C7685" w:rsidRPr="00527D67">
        <w:rPr>
          <w:rFonts w:ascii="Times New Roman" w:hAnsi="Times New Roman" w:cs="Times New Roman"/>
          <w:sz w:val="28"/>
          <w:szCs w:val="28"/>
        </w:rPr>
        <w:t>омощи по профилю «неонатология» и порядком оказания медицинской помощи взрослому населению по профилю «анестезиология и реаниматология».</w:t>
      </w:r>
    </w:p>
    <w:p w:rsidR="00E1005B" w:rsidRPr="00527D67" w:rsidRDefault="00E1005B" w:rsidP="000632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перинатального центра, рекомендуемые штатные нормативы и стандарт оснащения перинатального центра определены </w:t>
      </w:r>
      <w:hyperlink w:anchor="Par8287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№ </w:t>
        </w:r>
      </w:hyperlink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63D4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hyperlink w:anchor="Par9269" w:tooltip="СТАНДАРТ ОСНАЩЕНИЯ ПЕРИНАТАЛЬНОГО ЦЕНТР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53C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 w:rsidR="008C7685" w:rsidRPr="00527D67">
        <w:rPr>
          <w:rFonts w:ascii="Times New Roman" w:hAnsi="Times New Roman" w:cs="Times New Roman"/>
          <w:sz w:val="28"/>
          <w:szCs w:val="28"/>
        </w:rPr>
        <w:t xml:space="preserve">, </w:t>
      </w:r>
      <w:r w:rsidR="00D653C3" w:rsidRPr="00527D67">
        <w:rPr>
          <w:rFonts w:ascii="Times New Roman" w:hAnsi="Times New Roman" w:cs="Times New Roman"/>
          <w:sz w:val="28"/>
          <w:szCs w:val="28"/>
        </w:rPr>
        <w:t xml:space="preserve">порядком оказания медицинской помощи по профилю «неонатология», </w:t>
      </w:r>
      <w:r w:rsidR="00063251" w:rsidRPr="00527D67">
        <w:rPr>
          <w:rFonts w:ascii="Times New Roman" w:hAnsi="Times New Roman" w:cs="Times New Roman"/>
          <w:sz w:val="28"/>
          <w:szCs w:val="28"/>
        </w:rPr>
        <w:t>порядком оказания медицинской помощи взрослому населению по профилю «анестезиология и реаниматология»</w:t>
      </w:r>
      <w:r w:rsidR="00124331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D653C3" w:rsidRPr="00527D67">
        <w:rPr>
          <w:rFonts w:ascii="Times New Roman" w:hAnsi="Times New Roman" w:cs="Times New Roman"/>
          <w:sz w:val="28"/>
          <w:szCs w:val="28"/>
        </w:rPr>
        <w:t>и стандартами оснащения, утвержденными порядком оказания медицинской п</w:t>
      </w:r>
      <w:r w:rsidR="00063251" w:rsidRPr="00527D67">
        <w:rPr>
          <w:rFonts w:ascii="Times New Roman" w:hAnsi="Times New Roman" w:cs="Times New Roman"/>
          <w:sz w:val="28"/>
          <w:szCs w:val="28"/>
        </w:rPr>
        <w:t>омощи по профилю «неонатология» и порядком оказания медицинской помощи взрослому населению по профилю «анестезиология и реаниматология».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Центра охраны материнства </w:t>
      </w:r>
      <w:r w:rsidR="00D653C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детства определены </w:t>
      </w:r>
      <w:hyperlink w:anchor="Par12701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№ 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обеспечения доступной и качественной медицинской помощью беременных женщин, рожениц и родильниц</w:t>
      </w:r>
      <w:r w:rsidR="003C751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новорожденных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медицинской помощи женщинам в период бер</w:t>
      </w:r>
      <w:r w:rsidR="006006E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еменности, родов и в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период осуществляется на основе региональных схем маршрутизации, позволяющих предоставить дифференцированный объем медицинского обследования и лечения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степени риска возникновения осложнений с учетом структуры, коечной мощности, уровня оснащения и обеспеченности квалифицированными кадрами медицинских организаций.</w:t>
      </w:r>
    </w:p>
    <w:p w:rsidR="00E1005B" w:rsidRPr="00527D67" w:rsidRDefault="00DC5BA3" w:rsidP="00FB5F57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коечной мощности, оснащения, кадрового обеспечения медицинские организации, оказывающие медицинскую помощь женщинам в период родов и в послеродовый период, </w:t>
      </w:r>
      <w:r w:rsidR="00C7336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новорожденным,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разделяются на три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возможности оказания медицинской помощи:</w:t>
      </w:r>
    </w:p>
    <w:p w:rsidR="00E1005B" w:rsidRPr="00527D67" w:rsidRDefault="009020E5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первая группа</w:t>
      </w:r>
      <w:r w:rsidR="00D0766D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0766D" w:rsidRPr="00527D67">
        <w:rPr>
          <w:rFonts w:ascii="Times New Roman" w:hAnsi="Times New Roman"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– акушерские стационары, в которых </w:t>
      </w:r>
      <w:r w:rsidR="00BD62BF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не обеспечено круглосуточное пребывание врача-акушера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-гинеколога, врача-неонатолога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 врача-анестезиолога-реаниматолога, а также медицинские организации, имеющие в составе ургентный родильный зал, организованный </w:t>
      </w:r>
      <w:r w:rsidR="00482BB8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Правилами организации деятельности ургентного родильного зала согласно приложению </w:t>
      </w:r>
      <w:r w:rsidR="00D574C8" w:rsidRPr="00527D67">
        <w:rPr>
          <w:rFonts w:ascii="Times New Roman" w:hAnsi="Times New Roman"/>
          <w:color w:val="000000" w:themeColor="text1"/>
          <w:sz w:val="28"/>
          <w:szCs w:val="28"/>
        </w:rPr>
        <w:t>№ 23</w:t>
      </w:r>
      <w:r w:rsidR="009D5835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9D5835" w:rsidRPr="00527D67">
        <w:rPr>
          <w:rFonts w:ascii="Times New Roman" w:hAnsi="Times New Roman"/>
          <w:color w:val="000000" w:themeColor="text1"/>
          <w:sz w:val="28"/>
          <w:szCs w:val="28"/>
        </w:rPr>
        <w:t>настоящему П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орядку</w:t>
      </w:r>
      <w:r w:rsidR="00F60CF6" w:rsidRPr="00527D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1005B" w:rsidRPr="00527D67" w:rsidRDefault="009020E5" w:rsidP="00E10EA9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вторая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акушерские стационары (родильные дома (отделения), в том числе профилированные</w:t>
      </w:r>
      <w:r w:rsidR="0073206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видам патологии),</w:t>
      </w:r>
      <w:r w:rsidR="00C7336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структуре палаты интенсивной терапии (отделение </w:t>
      </w:r>
      <w:r w:rsidR="00265C0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женщин и палаты реанимации и интенсивной терапии 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новорожденных, а также межрайонные перинатальные центры, имеющие 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своем составе отделение </w:t>
      </w:r>
      <w:r w:rsidR="00265C0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(палаты интенсивной терапии) для женщин (по решению руководителя медицинской организации - </w:t>
      </w:r>
      <w:r w:rsidR="004F4A5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10EA9" w:rsidRPr="00527D67">
        <w:rPr>
          <w:rFonts w:ascii="Times New Roman" w:hAnsi="Times New Roman" w:cs="Times New Roman"/>
          <w:sz w:val="28"/>
          <w:szCs w:val="28"/>
        </w:rPr>
        <w:t>выездными бригадами скорой медицинской помощи 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983C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палаты (отделения)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реанимации и интенсивной терапии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новорожденных, пост патологии новорожденных и недоношенных детей (по решению руководителя медицинской организации);</w:t>
      </w:r>
    </w:p>
    <w:p w:rsidR="00E1005B" w:rsidRPr="00527D67" w:rsidRDefault="009020E5" w:rsidP="00784673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третья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акушерские стационары, имеющие в своем составе отделен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ие 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отделением телемедицины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4C8" w:rsidRPr="00527D67">
        <w:rPr>
          <w:rFonts w:ascii="Times New Roman" w:hAnsi="Times New Roman" w:cs="Times New Roman"/>
          <w:sz w:val="28"/>
          <w:szCs w:val="28"/>
        </w:rPr>
        <w:t>в том числе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 выездными бригадами скорой медицинской помощи 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9020E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третья 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акушерские стационары федеральных медицинских организаций, оказывающих специализированную, в том числе высокотехнологичную, медицинскую помощь женщинам в период </w:t>
      </w:r>
      <w:r w:rsidR="006006E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беременности, родов,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период и новорожденным, разрабатывающие и тиражирующие новые методы диагностики и лечения акушерской и неонатальной патологии и осуществляющие мониторинг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организационно-методическое обеспечение деятельности акушерских стационаров субъектов Российской Федерации.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для определения этапно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оказания плановой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медицинской помощи и направления беременных женщин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 акушерские стационары первой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показаний для планового кесарева сечения;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экстрагенитальных заболеваний у беременной женщины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соматическое состояние женщины, не требующее проведения диагностических и лечебных мероприятий по коррекции экстрагенитальных заболеваний, в </w:t>
      </w:r>
      <w:r w:rsidR="005636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щитовидной железы без нарушения функции;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миопия I и II степени без изменений на глазном дне;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хронический пиелонефрит без нарушения функции;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инфекции мочевыводящих путей вне обострения и др.;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специфических осложнений гестационного процесса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данной беременности (протеинурия</w:t>
      </w:r>
      <w:r w:rsidR="004403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беременности,</w:t>
      </w:r>
      <w:r w:rsidR="004403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гипертензивные расстр</w:t>
      </w:r>
      <w:r w:rsidR="008D325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ойства, задержка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роста плода);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головное предлежание пло</w:t>
      </w:r>
      <w:r w:rsidR="00DA538E">
        <w:rPr>
          <w:rFonts w:ascii="Times New Roman" w:hAnsi="Times New Roman" w:cs="Times New Roman"/>
          <w:color w:val="000000" w:themeColor="text1"/>
          <w:sz w:val="28"/>
          <w:szCs w:val="28"/>
        </w:rPr>
        <w:t>да при некрупном плоде (до 4000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нормальных размерах таза матери;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анамнезе у женщины анте-, интра- и ранней неонатальной смерти, преждевременных родов, преэклампсии, эклампсии;</w:t>
      </w:r>
    </w:p>
    <w:p w:rsidR="008D325A" w:rsidRPr="00527D67" w:rsidRDefault="008D325A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отслойки нормально расположенной плаценты;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осложнений при предыдущих родах, таких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как преждевременные роды, гипотоническое кровотечение, глубокие разрывы мягких тканей родовых путей, родовая травма у новорожденного.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Показания для госпитализации в ургентный родильный зал:</w:t>
      </w:r>
    </w:p>
    <w:p w:rsidR="00E1005B" w:rsidRPr="00527D67" w:rsidRDefault="00E1005B" w:rsidP="00D032B6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активная фаза родов и роды вне родильного дома (отделения);</w:t>
      </w:r>
    </w:p>
    <w:p w:rsidR="00E1005B" w:rsidRPr="00527D67" w:rsidRDefault="00E1005B" w:rsidP="00D032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экстренное и/или неотложное состояние со стороны женщины </w:t>
      </w:r>
      <w:r w:rsidR="00221CAA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и/или плода. </w:t>
      </w:r>
    </w:p>
    <w:p w:rsidR="009D5835" w:rsidRPr="00527D67" w:rsidRDefault="009D583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Стандарт оснащения ургентного родильного за</w:t>
      </w:r>
      <w:r w:rsidR="002B59B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B59B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 </w:t>
      </w:r>
      <w:hyperlink w:anchor="Par8287" w:tooltip="ПРАВИЛА" w:history="1">
        <w:r w:rsidR="002B59BF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№ </w:t>
        </w:r>
      </w:hyperlink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E79D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 и </w:t>
      </w:r>
      <w:r w:rsidR="006E79DE" w:rsidRPr="00527D67">
        <w:rPr>
          <w:rFonts w:ascii="Times New Roman" w:hAnsi="Times New Roman" w:cs="Times New Roman"/>
          <w:sz w:val="28"/>
          <w:szCs w:val="28"/>
        </w:rPr>
        <w:t>стандартом</w:t>
      </w:r>
      <w:r w:rsidR="00C7336A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="006E79DE" w:rsidRPr="00527D67">
        <w:rPr>
          <w:rFonts w:ascii="Times New Roman" w:hAnsi="Times New Roman" w:cs="Times New Roman"/>
          <w:sz w:val="28"/>
          <w:szCs w:val="28"/>
        </w:rPr>
        <w:t>оснащения, утвержденным</w:t>
      </w:r>
      <w:r w:rsidR="00C7336A" w:rsidRPr="00527D67">
        <w:rPr>
          <w:rFonts w:ascii="Times New Roman" w:hAnsi="Times New Roman" w:cs="Times New Roman"/>
          <w:sz w:val="28"/>
          <w:szCs w:val="28"/>
        </w:rPr>
        <w:t xml:space="preserve"> порядком оказания медицинской помощи по профилю «неонатология».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для определения этапности оказания медицинской помощи и направления беременных женщин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акушерские стационары второй группы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403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пролапс митрального клапана без гемодинамических нарушений;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компенсированные заболевания дыхательной системы </w:t>
      </w:r>
      <w:r w:rsidR="00221C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(без дыхательной недостаточности);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 желудочно-кишечного тракта (хронический гастрит, дуоденит, колит);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психические заболевания;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переношенная беременность;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предполагаемый крупный плод;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анатомическое сужение таза I-II степени;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тазовое предлежание плода;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низкое расположение плаценты, подтвержденное при УЗИ в сроке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34-36 недель (за исключением наличия рубца на матке после операции кесарева сечения);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мертворождение в анамнезе;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рубец на матке после кесарева сечения при отсутствии признаков несостоятельности рубца для планового кесарева сечения;</w:t>
      </w:r>
    </w:p>
    <w:p w:rsidR="00E1005B" w:rsidRPr="00527D67" w:rsidRDefault="00E1005B" w:rsidP="00A973AD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рубе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 на матке после оперативных вмешательств на матке 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(кроме кесарева сечения),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признаков несостоятельности рубца</w:t>
      </w:r>
      <w:r w:rsidR="00E932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подтвержден</w:t>
      </w:r>
      <w:r w:rsidR="00E932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УЗИ расположении плаценты 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месте локализации рубца;</w:t>
      </w:r>
    </w:p>
    <w:p w:rsidR="00E1005B" w:rsidRPr="00527D67" w:rsidRDefault="00E1005B" w:rsidP="00A57B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беременность после лечения бесплодия любого генеза, беременность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экстракорпорального оплодотворения и переноса эмбриона;</w:t>
      </w:r>
    </w:p>
    <w:p w:rsidR="00E1005B" w:rsidRPr="00527D67" w:rsidRDefault="00E1005B" w:rsidP="006E79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преждевременные роды, включая дородовое излитие околоплодных вод, при сроке беременности </w:t>
      </w:r>
      <w:r w:rsidRPr="00527D67">
        <w:rPr>
          <w:rFonts w:ascii="Times New Roman" w:hAnsi="Times New Roman" w:cs="Times New Roman"/>
          <w:sz w:val="28"/>
          <w:szCs w:val="28"/>
        </w:rPr>
        <w:t>34-36</w:t>
      </w:r>
      <w:r w:rsidR="004E3BE2"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недель, при наличии возможности оказания реанимационной помощи новорожденному в полном объеме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отсутствии возможности направлени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акушерский стационар третьей группы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(высокой степени риска);</w:t>
      </w:r>
    </w:p>
    <w:p w:rsidR="004E39D9" w:rsidRPr="00527D67" w:rsidRDefault="00E1005B" w:rsidP="00A57B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антенатальная гибель плода (при отсутствии критериев, преду</w:t>
      </w:r>
      <w:r w:rsidR="00F64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смотренных пунктом </w:t>
      </w:r>
      <w:r w:rsidR="003C0D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F64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bookmarkStart w:id="3" w:name="Par196"/>
      <w:bookmarkEnd w:id="3"/>
    </w:p>
    <w:p w:rsidR="00E1005B" w:rsidRPr="00527D67" w:rsidRDefault="00E1005B" w:rsidP="00A57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преэклампсия умеренная;</w:t>
      </w:r>
    </w:p>
    <w:p w:rsidR="00E1005B" w:rsidRPr="00527D67" w:rsidRDefault="00E1005B" w:rsidP="00A57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эндокринные заболевания (сахарный диабет гестационный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Pr="00527D67">
        <w:rPr>
          <w:rFonts w:ascii="Times New Roman" w:hAnsi="Times New Roman"/>
          <w:sz w:val="28"/>
          <w:szCs w:val="28"/>
        </w:rPr>
        <w:t xml:space="preserve">на диетотерапии, заболевания щитовидной железы с признаками гипо- </w:t>
      </w:r>
      <w:r w:rsidR="00482BB8" w:rsidRPr="00527D67">
        <w:rPr>
          <w:rFonts w:ascii="Times New Roman" w:hAnsi="Times New Roman"/>
          <w:sz w:val="28"/>
          <w:szCs w:val="28"/>
        </w:rPr>
        <w:br/>
      </w:r>
      <w:r w:rsidRPr="00527D67">
        <w:rPr>
          <w:rFonts w:ascii="Times New Roman" w:hAnsi="Times New Roman"/>
          <w:sz w:val="28"/>
          <w:szCs w:val="28"/>
        </w:rPr>
        <w:t>или гиперфункции (компенсация, субкомпенсация);</w:t>
      </w:r>
    </w:p>
    <w:p w:rsidR="00E1005B" w:rsidRPr="00527D67" w:rsidRDefault="00E1005B" w:rsidP="00A57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заболевания органов зрения (миопия высокой степени с изменениями на глазном дне, отслойка сетчатки в анамнезе);</w:t>
      </w:r>
    </w:p>
    <w:p w:rsidR="00E1005B" w:rsidRPr="00527D67" w:rsidRDefault="00E1005B" w:rsidP="00A57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перенесенные в анамнезе черепно-мозговые травмы, травмы позвоночника, таза</w:t>
      </w:r>
      <w:r w:rsidR="004D0956" w:rsidRPr="00527D67">
        <w:rPr>
          <w:rFonts w:ascii="Times New Roman" w:hAnsi="Times New Roman"/>
          <w:sz w:val="28"/>
          <w:szCs w:val="28"/>
        </w:rPr>
        <w:t>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для определения этапности оказания медицинской помощи и направления беременных женщин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 акушерские стационары третьей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95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-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возраст беременной женщины до 18 лет;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преждевременные роды, включая дородовое излитие околоплодных вод, при сроке беременности менее 34 недель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предлежание плаценты;</w:t>
      </w:r>
    </w:p>
    <w:p w:rsidR="00184748" w:rsidRPr="00527D67" w:rsidRDefault="004D0956" w:rsidP="0018474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задержка</w:t>
      </w:r>
      <w:r w:rsidR="0018474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роста плода;</w:t>
      </w:r>
    </w:p>
    <w:p w:rsidR="00184748" w:rsidRPr="00527D67" w:rsidRDefault="00184748" w:rsidP="004D0956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изоиммунизация при беременности;</w:t>
      </w:r>
    </w:p>
    <w:p w:rsidR="00A51CB4" w:rsidRPr="00527D67" w:rsidRDefault="00A51CB4" w:rsidP="00A51CB4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метаболические заболевания плода (требующие лечения сразу после рождения);</w:t>
      </w:r>
    </w:p>
    <w:p w:rsidR="00A51CB4" w:rsidRPr="00527D67" w:rsidRDefault="00A51CB4" w:rsidP="00A51CB4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водянка плода; </w:t>
      </w:r>
    </w:p>
    <w:p w:rsidR="00A51CB4" w:rsidRPr="00527D67" w:rsidRDefault="00F44918" w:rsidP="00A51CB4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много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</w:t>
      </w:r>
      <w:r w:rsidR="00A51CB4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маловодие;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заболевания сердечно-сосудистой системы (ревматические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кардиомиопатии, хроническая артериальная гипертензия);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тромбозы, тромбоэмболии и тромбофлебиты в анамнезе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при настоящей беременности;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заболевания органов дыхания, сопровождающиеся развитием легочной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сердечно-легочной недостаточности;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и заболевания плода (плодов), требующие выполнения фетальных вмешательств;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диффузные заболевания соединительной ткани, антифосфолипидный синдром;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заболевания почек, сопровождающиеся почечной недостаточностью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артериальной гипертензией, аномалии развития мочевыводящих путей, беременность после нефрэктомии;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 печени (токсический гепатит, острые и хронические гепатиты, цирроз печени);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эндокринные заболевания (сахарный диабет любой степени компенсации, заболевания щитовидной железы с клиническими признаками гипо- или гиперфункции, хроническая надпочечниковая недостаточность);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заболевания органов зрения (миопия высокой степени с изменениями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глазном дне, отслойка сетчатки в анамнезе, глаукома);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 крови (гемолитическая и апластическая анемия, тяжелая железодефицитная анемия, гемобластозы, тромбоцитопения, болезнь Виллебранда, врожденные дефекты свертывающей системы крови);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 нервной системы (эпилепсия, рассеянный склероз, нарушения мозгового кровообращения, состояния после перенесенных ишемических и геморрагических инсультов);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миастения;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злокачественные новообразования в анамнезе либо выявленные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настоящей беременности вне зависимости от локализации;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сосудистые мальформации, аневризмы сосудов;</w:t>
      </w:r>
    </w:p>
    <w:p w:rsidR="00EA387A" w:rsidRPr="00527D67" w:rsidRDefault="00EA387A" w:rsidP="00EA38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перенесенные в анамнезе черепно-мозговые травмы, травмы позвоночника с неврологическими расстройствами </w:t>
      </w:r>
      <w:r w:rsidR="0001351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таза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387A" w:rsidRPr="00527D67" w:rsidRDefault="00EA387A" w:rsidP="004143D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прочие состояния, угрожающие жизни беременной женщины и плода,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отсутствии проти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вопоказаний для </w:t>
      </w:r>
      <w:r w:rsidR="00CA274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эвакуации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расположение плаценты по передней стенке матки при наличии рубца на матке после операции кесарева сечения или расположение плаценты </w:t>
      </w:r>
      <w:r w:rsidR="00482BB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месте локализации рубца на матке после </w:t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оперативных вмешательств 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73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(к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роме кесарева сечения);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подозрение на врастание плаценты по данным УЗИ или </w:t>
      </w:r>
      <w:r w:rsidR="00A57B0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магнитно-резонансной томографии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поперечное и косое положение плода;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преэклампсия, эклампсия</w:t>
      </w:r>
      <w:r w:rsidR="000D37C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осложнения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холестаз, гепатоз беременных;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кесарево сечение в анамнезе при наличии признаков несостоятельности рубца на матке;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рубец на матке после консервативной</w:t>
      </w:r>
      <w:r w:rsidR="001C7D7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миомэктомии или перфорации матки</w:t>
      </w:r>
      <w:r w:rsidR="001C7D7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признаков несостоятельности рубца;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беременность после реконструктивно-пластических операций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половых органах, разрывов промежности III-IV степени при предыдущих родах;</w:t>
      </w:r>
    </w:p>
    <w:p w:rsidR="00482BB8" w:rsidRPr="00527D67" w:rsidRDefault="00E1005B" w:rsidP="004D0956">
      <w:pPr>
        <w:pStyle w:val="ConsPlusNormal"/>
        <w:ind w:firstLine="720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антенатальная гибель плода при наличии хотя бы одного из</w:t>
      </w:r>
      <w:r w:rsidR="003C0D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критериев, предусмотренных </w:t>
      </w:r>
      <w:r w:rsidR="00F64DF4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пунктом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387A" w:rsidRPr="00527D67" w:rsidRDefault="00482BB8" w:rsidP="004D0956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многоплодная беременность (тремя и более плодами, а также двойня при наличии осложнений (или риска их возникновения), характерных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многоплодной беременности: фето-фетальный трансфузионный синдром, диссоциированное развитие близнецов, внутриут</w:t>
      </w:r>
      <w:r w:rsidR="004D095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робная гибель одного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095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из плодов).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для определения этапности оказания медицинской помощи и направления беременных женщин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 акушерские стационары третьей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перечисленные в </w:t>
      </w:r>
      <w:hyperlink w:anchor="Par196" w:tooltip="29.3. Критериями для определения этапности оказания медицинской помощи и направления беременных женщин в акушерские стационары третьей А группы (высокая степень риска) являются:" w:history="1">
        <w:r w:rsidR="003C0DC8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27</w:t>
        </w:r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5A3554" w:rsidRPr="00527D67" w:rsidRDefault="00E1005B" w:rsidP="004D0956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состояния, требующие оказания специализированной, в том числе высокотехнологичной, медицинской помощи с применением инновационных технологий.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акушерских ст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ационарах рекомендуются семейно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ориентированные (партнерские) роды.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родов необходимо ведение партограммы.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родов и в первые дни после рождения выполняется комплекс мероприятий, направленных на профилактику гипотермии новорожденных.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родильном зале, при отсутствии противопоказаний, рекомендуется обеспечить </w:t>
      </w:r>
      <w:r w:rsidR="000457B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 раннее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прикладывание ребенка к груди </w:t>
      </w:r>
      <w:r w:rsidR="000457B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1,5-2 часов</w:t>
      </w:r>
      <w:r w:rsidR="000457B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рождения продолжительностью не менее </w:t>
      </w:r>
      <w:r w:rsidR="000457B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30 минут и поддержку грудного вскармливания.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послеродовых отделениях рекомендуется совместное пребывание родильниц и новорожденных, свободный доступ членов семьи к женщине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ребенку.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Рекомендуемое время пребывания родильницы в медицинской организации после физиологических родов – 3 суток, при неосложненном течении послеоперационного периода после кесарева сечения – 4 суток.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выписке родильницы лечащим врачом даются разъяснения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пользе и рекомендуемой продолжительности грудного вскармливания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(от 6 месяцев до 2 лет с момента рождения ребенка) и профилактике нежеланной беременности.</w:t>
      </w:r>
    </w:p>
    <w:p w:rsidR="00E1005B" w:rsidRPr="00527D67" w:rsidRDefault="00DC5BA3" w:rsidP="00CB058C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выписки из медицинской организации родильница направляется в женскую консультацию по месту жительства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диспансерного наблюдения в послеродовом периоде.</w:t>
      </w:r>
      <w:r w:rsidR="00E1005B" w:rsidRPr="00527D67">
        <w:rPr>
          <w:rFonts w:ascii="Times New Roman" w:hAnsi="Times New Roman" w:cs="Times New Roman"/>
          <w:sz w:val="28"/>
          <w:szCs w:val="28"/>
        </w:rPr>
        <w:t xml:space="preserve"> Выписной эпикриз направляется в женскую консультацию</w:t>
      </w:r>
      <w:r w:rsidR="006419BC" w:rsidRPr="00527D67">
        <w:rPr>
          <w:rFonts w:ascii="Times New Roman" w:hAnsi="Times New Roman" w:cs="Times New Roman"/>
          <w:sz w:val="28"/>
          <w:szCs w:val="28"/>
        </w:rPr>
        <w:t xml:space="preserve"> (талон № 2 обменной карты беременной, роженицы и родильницы)</w:t>
      </w:r>
      <w:r w:rsidR="00506089" w:rsidRPr="00527D67">
        <w:rPr>
          <w:rFonts w:ascii="Times New Roman" w:hAnsi="Times New Roman" w:cs="Times New Roman"/>
          <w:sz w:val="28"/>
          <w:szCs w:val="28"/>
        </w:rPr>
        <w:t>, детскую поликлинику</w:t>
      </w:r>
      <w:r w:rsidR="006419BC" w:rsidRPr="00527D67">
        <w:rPr>
          <w:rFonts w:ascii="Times New Roman" w:hAnsi="Times New Roman" w:cs="Times New Roman"/>
          <w:sz w:val="28"/>
          <w:szCs w:val="28"/>
        </w:rPr>
        <w:t xml:space="preserve"> (талон </w:t>
      </w:r>
      <w:r w:rsidR="00221CAA" w:rsidRPr="00527D67">
        <w:rPr>
          <w:rFonts w:ascii="Times New Roman" w:hAnsi="Times New Roman" w:cs="Times New Roman"/>
          <w:sz w:val="28"/>
          <w:szCs w:val="28"/>
        </w:rPr>
        <w:br/>
      </w:r>
      <w:r w:rsidR="006419BC" w:rsidRPr="00527D67">
        <w:rPr>
          <w:rFonts w:ascii="Times New Roman" w:hAnsi="Times New Roman" w:cs="Times New Roman"/>
          <w:sz w:val="28"/>
          <w:szCs w:val="28"/>
        </w:rPr>
        <w:t>№ 3 обменной карты беременной, роженицы и родильницы)</w:t>
      </w:r>
      <w:r w:rsidR="00CB058C" w:rsidRPr="00527D67">
        <w:t xml:space="preserve"> </w:t>
      </w:r>
      <w:r w:rsidR="00CB058C" w:rsidRPr="00527D67">
        <w:rPr>
          <w:rFonts w:ascii="Times New Roman" w:hAnsi="Times New Roman" w:cs="Times New Roman"/>
          <w:sz w:val="28"/>
          <w:szCs w:val="28"/>
        </w:rPr>
        <w:t xml:space="preserve">в электронном виде (по защищенному каналу связи в сети Интернет) и размещается </w:t>
      </w:r>
      <w:r w:rsidR="00E930AD" w:rsidRPr="00527D67">
        <w:rPr>
          <w:rFonts w:ascii="Times New Roman" w:hAnsi="Times New Roman" w:cs="Times New Roman"/>
          <w:sz w:val="28"/>
          <w:szCs w:val="28"/>
        </w:rPr>
        <w:br/>
      </w:r>
      <w:r w:rsidR="00CB058C" w:rsidRPr="00527D67">
        <w:rPr>
          <w:rFonts w:ascii="Times New Roman" w:hAnsi="Times New Roman" w:cs="Times New Roman"/>
          <w:sz w:val="28"/>
          <w:szCs w:val="28"/>
        </w:rPr>
        <w:t>в медицинской карте пациента (электронной карте медицинской системы)</w:t>
      </w:r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656005" w:rsidRPr="00527D67">
        <w:rPr>
          <w:rFonts w:ascii="Times New Roman" w:hAnsi="Times New Roman" w:cs="Times New Roman"/>
          <w:sz w:val="28"/>
          <w:szCs w:val="28"/>
        </w:rPr>
        <w:t>бумажный вариант выдается родильнице на руки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sz w:val="28"/>
          <w:szCs w:val="28"/>
        </w:rPr>
        <w:t>для продолжения наблюдения за родильницей в послеродовом периоде</w:t>
      </w:r>
      <w:r w:rsidR="00656005" w:rsidRPr="00527D67">
        <w:rPr>
          <w:rFonts w:ascii="Times New Roman" w:hAnsi="Times New Roman" w:cs="Times New Roman"/>
          <w:sz w:val="28"/>
          <w:szCs w:val="28"/>
        </w:rPr>
        <w:t xml:space="preserve"> и новорожденным. </w:t>
      </w:r>
    </w:p>
    <w:p w:rsidR="00E1005B" w:rsidRPr="00527D67" w:rsidRDefault="00E1005B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643" w:rsidRPr="00527D67" w:rsidRDefault="004B2643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Порядок оказания медицинской помощи беременным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женщинам, роженицам и родильницам с сердечно-сосудистыми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заболеваниями, требующими хирургической помощи</w:t>
      </w:r>
    </w:p>
    <w:p w:rsidR="00E1005B" w:rsidRPr="00527D67" w:rsidRDefault="00E1005B" w:rsidP="00E10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Беременные женщины с подтвержденными сердечно-сосудистыми заболеваниями, требующими хирургической помощи, в сроке 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10-12 недель беременности обследуются в амбулаторных условиях </w:t>
      </w:r>
      <w:r w:rsidR="00221C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при наличии показаний направляются в стационар медицинских организаций, имеющих лицензию на осуществление медицинской деятельности, включая работы (услуги) по «сердечно-сосудистой хирургии» и (или) «кардиологии» и «акушерству и гинекологии (за исключением использования вспомогательных репродуктивных технологий 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искусственного прерывания беременности)»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Консилиум врачей в составе врача-кардиолога, врача-сердечно-сосудистого хирурга и врача-акушера-гинеколога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здоровья, включая сведения о результатах обследования, наличии заболевания, его диагнозе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 для решения вопроса о возможности дальнейшего вынашивания беременности.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заболеваниям сердечно-сосудистой системы, требующим консультации и (или) направления в стационар беременных женщин в сроке до 12 недель в медицинские организации, имеющие лицензию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осуществление медицинской деятельности, включая работы (услуги)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«сердечно-сосудистой хирургии» и (или) «кардиологии», для решения вопроса о возможности вынашивания беременности относятся следующие заболевания: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Ревматические пороки сердца: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все пороки сердца, сопровождающиеся активностью ревматического процесса;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все пороки сердца, сопровождающиеся недостаточностью кровообращения;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ревматические стенозы и недостаточности сердечных клапанов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II и более степени тяжести;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все пороки сердца, сопровождающиеся легочной гипертензией;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сердца, осложненные бактериальным эндокардитом;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 с нарушениями сердечного ритма;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 с тромбоэмболическими осложнениями;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 с атриомегалией или кардиомегалией.</w:t>
      </w:r>
    </w:p>
    <w:p w:rsidR="00E1005B" w:rsidRPr="00527D67" w:rsidRDefault="00150096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ВПС: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 с большим размером шунта, требующие кардиохирургического лечения;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пороки сердца с наличием патологического сброса крови 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(дефект межжелудочковой перегородки, дефект межпредсердной перегородки, открытый артериальный проток);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сердца, сопровождающиеся недостаточностью кровообращения;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сердца, сопровождающиеся легочной гипертензией;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сердца, осложненные бактериальным эндокардитом;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пороки сердца с затрудненным выбросом крови из правого или левого желудочка (гемодинамически значимые, сопровождающиеся недостаточностью кровообращения и (или) наличием постстенотического расширения);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врожденные аномалии атрио-вентрикулярных клапанов, сопровождающиеся регургитацией II и более степени и (или) нарушениями сердечного ритма;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кардиомиопатии;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тетрада Фалло;</w:t>
      </w:r>
    </w:p>
    <w:p w:rsidR="00E1005B" w:rsidRPr="00527D67" w:rsidRDefault="00067B1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олезнь Эбштейна;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сложные ВПС;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синдром Эйзенменгера;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болезнь Аэрза.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Болезни эндокарда, миокарда и перикарда: острые и подострые формы миокардита;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хронический миокардит, миокардиосклероз и миокардиодистрофия, сопровождающиеся недостаточностью кровообращения и (или) сложными нарушениями сердечного ритма;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инфаркт миокарда в анамнезе;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острые и подострые формы бактериального эндокардита;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острые и подострые формы перикардита;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ритма сердца (сложные формы нарушения сердечного ритма).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после операций на сердце.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медицинских показаний для прерывания беременности и согласия женщины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больницы, имеющей возможность оказания специализированной (в том числе кардиореанимационной) медицинской помощи женщине.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дальнейшей тактике ведения беременности, а в случае необходимости (наличие тромбоза протеза, критических стенозов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недостаточности клапанов сердца, требующих протезирования, нарушение сердечного ритма, требующих радиочастотной аблации)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направлении </w:t>
      </w:r>
      <w:r w:rsidR="001C2F7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стационар медицинских организаций, имеющих лицензии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«сердечно-сосудистой хирургии» и «акушерству и гинекологии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использования вспомогательных репродуктивных технологий и искусственного прерывания беременности)»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решает к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онсилиум врачей в составе врача-кардиолога (врача-сердечно-сосудистого хирурга) </w:t>
      </w:r>
      <w:r w:rsidR="003A7F2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врача-акушера-гинеколога, в т</w:t>
      </w:r>
      <w:r w:rsidR="00563645" w:rsidRPr="00527D67">
        <w:rPr>
          <w:rFonts w:ascii="Times New Roman" w:hAnsi="Times New Roman" w:cs="Times New Roman"/>
          <w:color w:val="000000"/>
          <w:sz w:val="28"/>
          <w:szCs w:val="28"/>
        </w:rPr>
        <w:t>ом числе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дистанционного консультирования врачей-специалистов федеральных медицинских организаций.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сроке беременности 18</w:t>
      </w:r>
      <w:r w:rsidR="001C2F7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B1CCE">
        <w:rPr>
          <w:rFonts w:ascii="Times New Roman" w:hAnsi="Times New Roman" w:cs="Times New Roman"/>
          <w:color w:val="000000" w:themeColor="text1"/>
          <w:sz w:val="28"/>
          <w:szCs w:val="28"/>
        </w:rPr>
        <w:t>22 недели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женщины с сердечно-сосудистыми заболеваниями, требующими хирургической помощи, обследуются амбулаторно или стационарно (по показаниям) в медицинских организациях, имеющих лицензию на осуществление медицинской деятельности, включая работы (услуги) по «кардиологии» или «сердечно-сосудистой хирургии» и «акушерству и гинекологии (за исключением использования вспомогательных репродуктивных технологий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искусственного прерывания беременности)», для уточнения функционального состояния сердечно-сосудистой системы, подбора (коррекции) медикаментозной терапии, дородовой диагностики с целью исключения ПР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проведения УЗИ и допплерометрии для оценки состояния фетоплацентарного комплекса.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сроке беременности 27</w:t>
      </w:r>
      <w:r w:rsidR="001C2F7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недели беременные женщины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сердечно-сосудистыми заболеваниями, требующими хирургической помощи, направляются в стационар медицинских организаций, имеющих лицензию на осуществление медицинской деятельности, включая работы (услуги) по «кардиологии» и (или) «сердечно-сосудистой хирургии», «акушерству и гинекологии (за исключением использования вспомогательных репродуктивных технологий и искусственного прерывания беременности)»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функционального состояния сердечно-сосудистой системы, проведения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допплерометрии, подбора (коррекции) медикаментозной терапии, оценки состояния фетоплацентарного комплекса, определения предполагаемых сроков родоразрешения.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Консилиум врачей медицинской организации, в стационар которой направлена беременная женщина, в составе врача-сердечно-сосудистого хирурга, врача-кардиолога и врача-акушера-гинеколога на основании осмотра, результатов обследования (электрокардиографии 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эхокардиографии, УЗИ с допплерометрией) составляет заключение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 тяжести состояния женщины и делает заключение о дальнейшей тактике ведения беременности, а при наличии показаний – о досрочном родоразрешении.</w:t>
      </w:r>
    </w:p>
    <w:p w:rsidR="00656005" w:rsidRPr="00527D67" w:rsidRDefault="00DC5BA3" w:rsidP="00E25FF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сроке беременности 35</w:t>
      </w:r>
      <w:r w:rsidR="001C2F7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 недель </w:t>
      </w:r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консилиумом врачей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составе врача-кардиолога (врача-сердечно-сосудистого хирурга), врача-акушера-гинеколога и врача-анестезиолога-реаниматолога в соответствии 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функциональным классом по сердечной недостаточности и динамической оценкой, а также течением беременности и особенностями состояния фетоплацентарного комплекса</w:t>
      </w:r>
      <w:r w:rsidR="006419B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мед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ицинская</w:t>
      </w:r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600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родоразрешения, срок родов и способ родоразрешения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Функциональный класс по сердечной недостаточности уточняется непосредственно перед родами с внесением необходимых корректив в план ведения беременности, сроки и способы родоразрешения.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Беременные женщины с сердечно-сосудистыми заболеваниями, нуждающиеся в хирургической помощи, при наличии высокого риска развития критических состояний, связанных с кардиохирургической патологией (тромбоз протеза, критические стенозы и недостаточность клапанов сердца, требующие протезирования; нарушения сердечного ритма, требующие радиочастотной аблации), и нуждающиеся в экстренной кардиохирургической помощи, направляются для родоразрешения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медицинские организации, имеющие лицензию на осуществление медицинской деятельности, включая работы (услуги) по «сердечно-сосудистой хирургии» и «акушерству и гинекологии (за исключением использования вспомогательных репродуктивных технологий 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искусственного прерывания беременности)»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соответствующего лечения. </w:t>
      </w:r>
    </w:p>
    <w:p w:rsidR="00E1005B" w:rsidRPr="00527D67" w:rsidRDefault="00E1005B" w:rsidP="00692E3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в субъекте медицинской организации, оказывающей специализированную медицинскую помощь по профилям «кардиология», «сердечно-сосудистая хирургия» и «акушерство и гинекология», оказание медицинской помощи беременным женщинам с высоким риском критических состояний, нуждающимся в экстренной кардиохирургической помощи, осуществляется в специализированной медицинской организации кардиохирургического профиля с привлечением, при необходимости родоразрешения, </w:t>
      </w:r>
      <w:r w:rsidR="00023016" w:rsidRPr="00527D67">
        <w:rPr>
          <w:rFonts w:ascii="Times New Roman" w:hAnsi="Times New Roman" w:cs="Times New Roman"/>
          <w:sz w:val="28"/>
          <w:szCs w:val="28"/>
        </w:rPr>
        <w:t>в</w:t>
      </w:r>
      <w:r w:rsidR="00692E38" w:rsidRPr="00527D67">
        <w:rPr>
          <w:rFonts w:ascii="Times New Roman" w:hAnsi="Times New Roman" w:cs="Times New Roman"/>
          <w:sz w:val="28"/>
          <w:szCs w:val="28"/>
        </w:rPr>
        <w:t>ыездных бригад</w:t>
      </w:r>
      <w:r w:rsidR="00023016" w:rsidRPr="00527D67">
        <w:rPr>
          <w:rFonts w:ascii="Times New Roman" w:hAnsi="Times New Roman" w:cs="Times New Roman"/>
          <w:sz w:val="28"/>
          <w:szCs w:val="28"/>
        </w:rPr>
        <w:t xml:space="preserve"> скорой медицинской помощи анестезиологии-реанимации 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выездных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педиатрических бригад скорой медицинской помощи анестезиологии-реанимации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802" w:rsidRPr="00527D67">
        <w:rPr>
          <w:rFonts w:ascii="Times New Roman" w:hAnsi="Times New Roman" w:cs="Times New Roman"/>
          <w:color w:val="000000"/>
          <w:sz w:val="28"/>
          <w:szCs w:val="28"/>
        </w:rPr>
        <w:t>для оказания экстренной и неотложной медицинской помощи новорожденному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Тактика ведения в послеродовом периоде определяется консилиумом врачей: новорожденный госпитализируется в отделение патологии новорожденных, родильница, с учетом состояния по основному заболеванию может быть переведена в акушерский стационар (палата совместного пребывания матери и ребенка) или гинекологический стационар.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оказания необходимой медицинской помощи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субъекте Российской Феде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беременная женщина по заключению консилиума врачей заблаговременно направляется в федеральную медицинскую организацию, имеющую лицензию на оказание данного вида медицинской помощи.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Дальнейшая тактика ведения родильниц определяется консилиумом врачей в составе врача-акушера-гинеколога, врача-кардиолога (врача-сердечно-сосудистого хирурга по показаниям), врача-анестезиолога-реаниматолога. При наличии показаний к кардиохирургической коррекции медицинское вмешательство проводится в условиях отделения сердечно-сосудистой хирургии. Для дальнейшего лечения и реабилитации родильница переводится в кардиологическое отделение. При отсутствии показаний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хирургическому лечению пациентка переводится в акушерский 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(гинекологический)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стационар.</w:t>
      </w:r>
    </w:p>
    <w:p w:rsidR="00456B55" w:rsidRDefault="00456B55" w:rsidP="004B2643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5ED7" w:rsidRPr="00527D67" w:rsidRDefault="00565ED7" w:rsidP="004B2643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Порядок оказания медицинской помощи женщинам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неотложных состояниях в период беременности, родов</w:t>
      </w:r>
    </w:p>
    <w:p w:rsidR="00E1005B" w:rsidRPr="00527D67" w:rsidRDefault="006006E6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 послеродовы</w:t>
      </w:r>
      <w:r w:rsidR="00E1005B"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период</w:t>
      </w:r>
    </w:p>
    <w:p w:rsidR="005832C4" w:rsidRPr="00527D67" w:rsidRDefault="005832C4" w:rsidP="00E10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 Для организации медицинской помощи, требующей интенсивного лечения и проведения реанимационных мероприятий, в акушерских стационарах создаются отделения анестезиологии-реаниматологии, а также акушерские дистанционные консультативные центры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акушерский дистанционный консультативный центр),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здные бригады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скорой медицинской помощи анестезиологии-реанимации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организации деятельности отделения анестезиологии-реа</w:t>
      </w:r>
      <w:r w:rsidR="00E91A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нимации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перинатального центра и родильного дома определены </w:t>
      </w:r>
      <w:hyperlink w:anchor="Par12482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акушерского дистанционного консультативного центра </w:t>
      </w:r>
      <w:r w:rsidR="00901D9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перинатального центра и родильного дома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1D9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выездных 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бригад скорой медицинской помощи анестезиологии-</w:t>
      </w:r>
      <w:r w:rsidR="00692E3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реанимации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B1" w:rsidRPr="00527D67">
        <w:rPr>
          <w:rFonts w:ascii="Times New Roman" w:hAnsi="Times New Roman" w:cs="Times New Roman"/>
          <w:sz w:val="28"/>
          <w:szCs w:val="28"/>
        </w:rPr>
        <w:t xml:space="preserve">для оказания экстренной и неотложной медицинской помощи,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рекомендуемые штатные нормативы и стандарт оснащения акушерского дистанционного консультативного центра </w:t>
      </w:r>
      <w:r w:rsidR="00901D9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перинатального центра </w:t>
      </w:r>
      <w:r w:rsidR="007277B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1D9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родильного дома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выездных бригад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скорой медицинской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анестезиологии-реанимации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B1" w:rsidRPr="00527D67">
        <w:rPr>
          <w:rFonts w:ascii="Times New Roman" w:hAnsi="Times New Roman" w:cs="Times New Roman"/>
          <w:sz w:val="28"/>
          <w:szCs w:val="28"/>
        </w:rPr>
        <w:t xml:space="preserve">для оказания экстренной и неотложной медицинской помощи,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</w:t>
      </w:r>
      <w:hyperlink w:anchor="Par12521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№ 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65A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основным состояниям и заболеваниям,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синдромам и симптомам,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требующим проведения мероприятий по реанимации и интенсивной терапии женщин в период бер</w:t>
      </w:r>
      <w:r w:rsidR="006006E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еменности, родов и в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период,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 также консультирования и дальнейшего мониторинга состояния пациентки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br/>
        <w:t>в</w:t>
      </w:r>
      <w:r w:rsidR="00E1005B" w:rsidRPr="00527D67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акушерском дистанционном консультативном центре</w:t>
      </w:r>
      <w:r w:rsidR="003D2CB0" w:rsidRPr="00527D6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относятся: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остановка сердечной деятельности (сердечно-легочная реанимация);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нарушения сознания, психики (шкалы Глазго, RASS);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инсульт;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тяжелая преэклампсия, эклампсия;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желтуха при преэклампсии;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билирубин более 30,0 ммоль/л (независимо от этиологии);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повышение АСТ, АЛТ, ЛДГ;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внутрисосудистый гемолиз;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тромботическая микроангиопатия;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острый цианоз;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одышка более 25 в мин.;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патологические ритмы дыхания;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апное (любая этиология);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острый респираторный дистресс синдром;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val="en-US" w:eastAsia="en-US"/>
        </w:rPr>
        <w:t>p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aO</w:t>
      </w:r>
      <w:r w:rsidRPr="00527D67">
        <w:rPr>
          <w:rFonts w:ascii="Times New Roman" w:hAnsi="Times New Roman"/>
          <w:color w:val="000000" w:themeColor="text1"/>
          <w:sz w:val="28"/>
          <w:vertAlign w:val="subscript"/>
          <w:lang w:eastAsia="en-US"/>
        </w:rPr>
        <w:t>2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/FiO</w:t>
      </w:r>
      <w:r w:rsidRPr="00527D67">
        <w:rPr>
          <w:rFonts w:ascii="Times New Roman" w:hAnsi="Times New Roman"/>
          <w:color w:val="000000" w:themeColor="text1"/>
          <w:sz w:val="28"/>
          <w:vertAlign w:val="subscript"/>
          <w:lang w:eastAsia="en-US"/>
        </w:rPr>
        <w:t>2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&lt; 200 мм рт. ст.;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сатурация кислорода менее 90% более 60 мин</w:t>
      </w:r>
      <w:r w:rsidR="00531F3E"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отек легких (любая этиология);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интубация трахеи и вентиляция более 60 минут, не связанная 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br/>
        <w:t>с анестезией;</w:t>
      </w:r>
    </w:p>
    <w:p w:rsidR="00E1005B" w:rsidRPr="00527D67" w:rsidRDefault="00E1005B" w:rsidP="00E1005B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аспирационный синдром;</w:t>
      </w:r>
    </w:p>
    <w:p w:rsidR="00E1005B" w:rsidRPr="00527D67" w:rsidRDefault="00531F3E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шок</w:t>
      </w:r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– анафилактический, </w:t>
      </w:r>
      <w:r w:rsidR="007F5850" w:rsidRPr="00527D67">
        <w:rPr>
          <w:rFonts w:ascii="Times New Roman" w:hAnsi="Times New Roman"/>
          <w:color w:val="000000" w:themeColor="text1"/>
          <w:sz w:val="28"/>
          <w:lang w:eastAsia="en-US"/>
        </w:rPr>
        <w:t>гиповолемический, кардиогенный, диструбутивный;</w:t>
      </w:r>
    </w:p>
    <w:p w:rsidR="00E1005B" w:rsidRPr="00527D67" w:rsidRDefault="008E35F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продолжающееся введение</w:t>
      </w:r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вазопрессоров и/или инотропных препаратов для коррекции нарушений г</w:t>
      </w:r>
      <w:r w:rsidR="00531F3E" w:rsidRPr="00527D67">
        <w:rPr>
          <w:rFonts w:ascii="Times New Roman" w:hAnsi="Times New Roman"/>
          <w:color w:val="000000" w:themeColor="text1"/>
          <w:sz w:val="28"/>
          <w:lang w:eastAsia="en-US"/>
        </w:rPr>
        <w:t>емодинамики (любая этиология);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нарушения ритма сердца (любые формы);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сердечная недостаточность;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олигурия, резистентная к введению жидкости;</w:t>
      </w:r>
    </w:p>
    <w:p w:rsidR="00E1005B" w:rsidRPr="00527D67" w:rsidRDefault="00531F3E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креатинин более 150,0 ммоль/л</w:t>
      </w:r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тромбоцитопения (менее 100 000 в мкл);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сгустки крови не образуются, гипокоагуляция;</w:t>
      </w:r>
    </w:p>
    <w:p w:rsidR="00E1005B" w:rsidRPr="00527D67" w:rsidRDefault="00064FCC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pH крови менее 7,2</w:t>
      </w:r>
      <w:r w:rsidR="00E1005B"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признаки гипогликемии, гипергликемии или кетоацидоза;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кровопотеря более </w:t>
      </w:r>
      <w:r w:rsidR="003D2CB0" w:rsidRPr="00527D67">
        <w:rPr>
          <w:rFonts w:ascii="Times New Roman" w:hAnsi="Times New Roman"/>
          <w:color w:val="000000" w:themeColor="text1"/>
          <w:sz w:val="28"/>
          <w:lang w:eastAsia="en-US"/>
        </w:rPr>
        <w:t>1000 мл и/или продолжающеес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я кровотечение;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тяжелая анемия (любая этиология)</w:t>
      </w:r>
      <w:r w:rsidR="00064FCC" w:rsidRPr="00527D67">
        <w:rPr>
          <w:rFonts w:ascii="Times New Roman" w:hAnsi="Times New Roman"/>
          <w:color w:val="000000" w:themeColor="text1"/>
          <w:sz w:val="28"/>
          <w:lang w:eastAsia="en-US"/>
        </w:rPr>
        <w:t>, сопровождающаяся гемической гипоксией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трансфузия компонентов крови;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гистерэктомия (любые показания);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лапаротомия кроме операции кесарева сечения;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релапаротомия (любые показания);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разрыв матки;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осложнения после прерывания беременности в ранние сроки;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сепсис или тяжелая системная инфекция, септический шок;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лактат более 2,0 ммоль/л;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госпитализация в отделение анестезиологии-реаниматологии (любые показания);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согласование тактики анестезиологического пособия при оценке физического статуса пациентки по шкале ASA более 2 класса, неакушерских операциях во время беременности;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осложнения анестезиологического </w:t>
      </w:r>
      <w:r w:rsidR="001F2285" w:rsidRPr="00527D67">
        <w:rPr>
          <w:rFonts w:ascii="Times New Roman" w:hAnsi="Times New Roman"/>
          <w:color w:val="000000" w:themeColor="text1"/>
          <w:sz w:val="28"/>
          <w:lang w:eastAsia="en-US"/>
        </w:rPr>
        <w:t>обеспечения</w:t>
      </w: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 xml:space="preserve"> (любые);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осложнения пункции и катетеризации магистральных сосудов;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прогнозируемая или текущая трудная интубация трахеи;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lang w:eastAsia="en-US"/>
        </w:rPr>
      </w:pPr>
      <w:r w:rsidRPr="00527D67">
        <w:rPr>
          <w:rFonts w:ascii="Times New Roman" w:hAnsi="Times New Roman"/>
          <w:color w:val="000000" w:themeColor="text1"/>
          <w:sz w:val="28"/>
          <w:lang w:eastAsia="en-US"/>
        </w:rPr>
        <w:t>декомпенсация соматической патологии (любая).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необходимости, к оказанию медицинской помощи беременным женщинам, роженицам и родильницам в отделение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анестезиологии-реанимации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привлекаться врачи той специальности, к которой относится заболевание, определившее необходимость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проведении реанимации и интенсивной терапии.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перевода родильниц в послеродовое отделение, беременных женщин – в отделение патологии беременности (другие профильные отделения по показаниям) для дальнейшего наблюдения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лечения является стойкое восстановление гемодинамики и спонтанного дыхания, коррекция метаболических нарушений и стабилизация жизненно важных функций.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Оказание экстренной и неотложной медицинской помощи, включая мероприятия по реанимации и интенсивной терапии, женщинам в период беременности, </w:t>
      </w:r>
      <w:r w:rsidR="006006E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родов и в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й период осуществляется в два этапа: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медицинской организации – осуществляется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бригадой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скорой медицинской помощи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анестезиологии-реанимации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состоит из врачей-анестезиологов-реаниматологов, </w:t>
      </w:r>
      <w:r w:rsidR="00692E38" w:rsidRPr="00527D67">
        <w:rPr>
          <w:rFonts w:ascii="Times New Roman" w:hAnsi="Times New Roman" w:cs="Times New Roman"/>
          <w:sz w:val="28"/>
          <w:szCs w:val="28"/>
        </w:rPr>
        <w:t xml:space="preserve">владеющих методами ургентной </w:t>
      </w:r>
      <w:r w:rsidRPr="00527D67">
        <w:rPr>
          <w:rFonts w:ascii="Times New Roman" w:hAnsi="Times New Roman" w:cs="Times New Roman"/>
          <w:sz w:val="28"/>
          <w:szCs w:val="28"/>
        </w:rPr>
        <w:t xml:space="preserve">диагностики, реанимации и интенсивной терапии в акушерстве </w:t>
      </w:r>
      <w:r w:rsidR="00AB6BC4" w:rsidRPr="00527D67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и гинекологии; врачей-акушеров-гинекологов,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владеющих полным объемом хирургических вмешательств в акушерстве-гинекологии, и медицинских сестер-анестезистов, освоивших навыки оказания неотложной помощи </w:t>
      </w:r>
      <w:r w:rsidR="00AB6BC4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538E">
        <w:rPr>
          <w:rFonts w:ascii="Times New Roman" w:hAnsi="Times New Roman" w:cs="Times New Roman"/>
          <w:color w:val="000000" w:themeColor="text1"/>
          <w:sz w:val="28"/>
          <w:szCs w:val="28"/>
        </w:rPr>
        <w:t>в неонатологии и акушерстве-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гинекологии, или в случае отсутствия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бригады 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скорой медицинской помощи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анестезиологии-реанимации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бригадами </w:t>
      </w:r>
      <w:r w:rsidR="005636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скорой медицинской помощи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стационарных условиях – осуществляется в </w:t>
      </w:r>
      <w:r w:rsidR="0015009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акушерских стационарах,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отделениях 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143D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стезиологии-реанимации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медицинских организаций.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клинической ситуации, угрожающей жизни беременной женщины, роженицы или родильницы</w:t>
      </w:r>
      <w:r w:rsidR="00456B5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фельдшерско-акушерского пункта, фельдшерского здравпункта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офис врача общей практики (семейного врача),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в экстренном порядке вызывает бригаду </w:t>
      </w:r>
      <w:r w:rsidR="005636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скорой медицинской помощи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информирует администрацию соответствующей районной больницы о сложившейся ситуации.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Дежурный администратор районной больницы организует консультативную помощь медицинскому работнику, оказывающему медицинскую помощь беременной женщине, роженице или родильнице </w:t>
      </w:r>
      <w:r w:rsidR="008F17E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привлечением врачей-акушеров-гинекологов и врачей-анестезиологов-реаниматологов до времени прибытия бригады </w:t>
      </w:r>
      <w:r w:rsidR="005636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скорой медицинской помощи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осуществляет подготовку подразделений медицинской организации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 приему беременной женщины, роженицы или родильницы.</w:t>
      </w:r>
    </w:p>
    <w:p w:rsidR="00B473C9" w:rsidRPr="00527D67" w:rsidRDefault="00DC5BA3" w:rsidP="00B473C9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При поступлении беременной женщины, роженицы </w:t>
      </w:r>
      <w:r w:rsidR="00E930A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родильницы в медицинскую организацию, после оценки тяжести состояния беременной женщины, роженицы или родильницы и установления предварительного диагноза, врач, оказывающий ей медицинскую помощь, сообщает о ситуации 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территориальный акушерский дистанционный консультативный центр или специалисту органа государственной власти субъекта Российской Федерации в сфере охраны здоровья, курирующему службу родовспоможения,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объема медицинской помощи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вызова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выездной бригады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скорой медицинской помощи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5FFA" w:rsidRPr="00527D67" w:rsidRDefault="00E1005B" w:rsidP="00B473C9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досрочного родоразрешения 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подлежащих медицинской эвакуации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беременных женщи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акушерском стационаре первой или второй группы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координация оказания медицинской помощи новорожденному ребенку осуществляется региональным дистанционным консультативным реанимационным неонатологическим центром, в том числе с привлечением выездных 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педиатрических бригад скорой медицинской помощи анестезиологии-реанимации</w:t>
      </w:r>
      <w:r w:rsidR="00C666A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802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для оказания экстренной и неотложной медицинской помощи </w:t>
      </w:r>
      <w:r w:rsidR="002D6802">
        <w:rPr>
          <w:rFonts w:ascii="Times New Roman" w:hAnsi="Times New Roman" w:cs="Times New Roman"/>
          <w:color w:val="000000"/>
          <w:sz w:val="28"/>
          <w:szCs w:val="28"/>
        </w:rPr>
        <w:t>новорожденным</w:t>
      </w:r>
      <w:r w:rsidR="00C666A0" w:rsidRPr="00527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Выездная бригада 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скорой медицинской помощи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анестезиологии-реанимации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для оказания специализированной анестезиолого-реанимационной помощи беременным женщинам, роженицам и родильницам с тяжелой акушерской и экстрагенитальной патологией, находящимся </w:t>
      </w:r>
      <w:r w:rsidR="00692E3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на лечении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 акушерских стационарах первой и второй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оказания медицинской помощи на месте, а также для медицинской эвакуации женщин, нуждающихся в интенсивной терапии в период бер</w:t>
      </w:r>
      <w:r w:rsidR="006006E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еменности, родов и в послеродовы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й период,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в акушерские стационары третьей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и Б 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профильные (реанимационные) отделения многопрофильных областных, краевых, республиканских, окружных больниц.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Выездная бригада</w:t>
      </w:r>
      <w:r w:rsidR="008B02D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скорой медицинской помощи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анестезиологии-реанимации 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эвакуирует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енщин с акушерской патологией в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 анестезиологии-реанимации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акушерских стационаров, с экстрагенитальными заболеваниями в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 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многопрофильных медицинских организаций по профилю заболевания, </w:t>
      </w:r>
      <w:r w:rsidR="00B473C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обеспечено круглосуточное специализированное лечение этой категории пациентов.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субъектах Российской Федерации, имеющих отдаленные (доставка пациента на </w:t>
      </w:r>
      <w:r w:rsidR="00E25FF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автомашине в отделение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анестезиологии-реанимации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 больше 1 часа) или транспортно недоступные населенные </w:t>
      </w:r>
      <w:r w:rsidR="00692E3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пункты, рекомендуется организовывать санитарно-авиационную эвакуацию пациентов.</w:t>
      </w:r>
    </w:p>
    <w:p w:rsidR="00E1005B" w:rsidRPr="00527D67" w:rsidRDefault="00E1005B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C4B" w:rsidRPr="00527D67" w:rsidRDefault="00154C4B" w:rsidP="004B26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Par325"/>
      <w:bookmarkEnd w:id="4"/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VI. Порядок оказания медицинской помощи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женщинам с ВИЧ-инфекцией в период беременности, родов</w:t>
      </w:r>
    </w:p>
    <w:p w:rsidR="00E1005B" w:rsidRPr="00527D67" w:rsidRDefault="006006E6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 послеродовы</w:t>
      </w:r>
      <w:r w:rsidR="00E1005B"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период</w:t>
      </w:r>
    </w:p>
    <w:p w:rsidR="00456B55" w:rsidRPr="00527D67" w:rsidRDefault="00456B55" w:rsidP="00E10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48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Оказание медицинской помощи женщинам, инфицированным </w:t>
      </w:r>
      <w:r w:rsidR="00E1005B" w:rsidRPr="00527D67">
        <w:rPr>
          <w:sz w:val="28"/>
          <w:szCs w:val="28"/>
        </w:rPr>
        <w:t>вирусом иммунодефицита человека</w:t>
      </w:r>
      <w:r w:rsidR="00E1005B" w:rsidRPr="00527D67">
        <w:rPr>
          <w:color w:val="000000" w:themeColor="text1"/>
          <w:sz w:val="28"/>
          <w:szCs w:val="28"/>
        </w:rPr>
        <w:t xml:space="preserve"> </w:t>
      </w:r>
      <w:r w:rsidR="00E1005B" w:rsidRPr="00527D67">
        <w:rPr>
          <w:sz w:val="28"/>
          <w:szCs w:val="28"/>
        </w:rPr>
        <w:t>(далее</w:t>
      </w:r>
      <w:r w:rsidR="00FD6F8A" w:rsidRPr="00527D67">
        <w:rPr>
          <w:sz w:val="28"/>
          <w:szCs w:val="28"/>
        </w:rPr>
        <w:t xml:space="preserve"> </w:t>
      </w:r>
      <w:r w:rsidR="00E1005B" w:rsidRPr="00527D67">
        <w:rPr>
          <w:sz w:val="28"/>
          <w:szCs w:val="28"/>
        </w:rPr>
        <w:t>–</w:t>
      </w:r>
      <w:r w:rsidR="00FD6F8A" w:rsidRPr="00527D67">
        <w:rPr>
          <w:sz w:val="28"/>
          <w:szCs w:val="28"/>
        </w:rPr>
        <w:t xml:space="preserve"> </w:t>
      </w:r>
      <w:r w:rsidR="00E1005B" w:rsidRPr="00527D67">
        <w:rPr>
          <w:sz w:val="28"/>
          <w:szCs w:val="28"/>
        </w:rPr>
        <w:t xml:space="preserve">ВИЧ) </w:t>
      </w:r>
      <w:r w:rsidR="00E1005B" w:rsidRPr="00527D67">
        <w:rPr>
          <w:color w:val="000000" w:themeColor="text1"/>
          <w:sz w:val="28"/>
          <w:szCs w:val="28"/>
        </w:rPr>
        <w:t>в период беременности, родов и в послеродовом периоде осуществляется</w:t>
      </w:r>
      <w:r w:rsidR="00ED3183" w:rsidRPr="00527D67">
        <w:rPr>
          <w:color w:val="000000" w:themeColor="text1"/>
          <w:sz w:val="28"/>
          <w:szCs w:val="28"/>
        </w:rPr>
        <w:t xml:space="preserve"> </w:t>
      </w:r>
      <w:r w:rsidR="00E1005B" w:rsidRPr="00527D67">
        <w:rPr>
          <w:color w:val="000000" w:themeColor="text1"/>
          <w:sz w:val="28"/>
          <w:szCs w:val="28"/>
        </w:rPr>
        <w:t>на основе клинических рекомендаций с учетом стандартов оказания медицинской помощи.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27D67">
        <w:rPr>
          <w:sz w:val="28"/>
          <w:szCs w:val="28"/>
        </w:rPr>
        <w:t>49</w:t>
      </w:r>
      <w:r w:rsidR="00BE656E" w:rsidRPr="00527D67">
        <w:rPr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sz w:val="28"/>
          <w:szCs w:val="28"/>
        </w:rPr>
        <w:t>Основным критерием эффективности оказания медицинской помощи беременным женщинам с ВИЧ-инфекцией является неопределяемый уровень вирусной нагрузки у 90</w:t>
      </w:r>
      <w:r w:rsidR="004B2643" w:rsidRPr="00527D67">
        <w:rPr>
          <w:sz w:val="28"/>
          <w:szCs w:val="28"/>
        </w:rPr>
        <w:t> </w:t>
      </w:r>
      <w:r w:rsidR="00E1005B" w:rsidRPr="00527D67">
        <w:rPr>
          <w:sz w:val="28"/>
          <w:szCs w:val="28"/>
        </w:rPr>
        <w:t xml:space="preserve">% беременных перед родами, что позволяет предотвратить перинатальную передачу ВИЧ. 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sz w:val="28"/>
          <w:szCs w:val="28"/>
        </w:rPr>
        <w:t>50</w:t>
      </w:r>
      <w:r w:rsidR="00BE656E" w:rsidRPr="00527D67">
        <w:rPr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sz w:val="28"/>
          <w:szCs w:val="28"/>
        </w:rPr>
        <w:t>Необходимо обеспечить совместное ведение пациентки врачом-акушером-гинекологом и врачом-инфекционистом с реализацией следующих мероприятий: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разработка плана ведения беременной женщины, больной ВИЧ-инфекцией;</w:t>
      </w:r>
    </w:p>
    <w:p w:rsidR="00E1005B" w:rsidRPr="00527D67" w:rsidRDefault="00E1005B" w:rsidP="00FD6F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отражение в медицинской документации женщины </w:t>
      </w:r>
      <w:r w:rsidR="00FD6F8A" w:rsidRPr="00527D67">
        <w:rPr>
          <w:rFonts w:ascii="Times New Roman" w:hAnsi="Times New Roman"/>
          <w:sz w:val="28"/>
          <w:szCs w:val="28"/>
        </w:rPr>
        <w:t xml:space="preserve">(индивидуальная медицинская карта беременной и родильницы, обменная карта </w:t>
      </w:r>
      <w:r w:rsidR="00CB058C" w:rsidRPr="00527D67">
        <w:rPr>
          <w:rFonts w:ascii="Times New Roman" w:hAnsi="Times New Roman"/>
          <w:sz w:val="28"/>
          <w:szCs w:val="28"/>
        </w:rPr>
        <w:t>беременной, роженицы</w:t>
      </w:r>
      <w:r w:rsidR="00342CBF" w:rsidRPr="00527D67">
        <w:rPr>
          <w:rFonts w:ascii="Times New Roman" w:hAnsi="Times New Roman"/>
          <w:sz w:val="28"/>
          <w:szCs w:val="28"/>
        </w:rPr>
        <w:t xml:space="preserve"> и родильницы,</w:t>
      </w:r>
      <w:r w:rsidR="00CB058C" w:rsidRPr="00527D67">
        <w:rPr>
          <w:rFonts w:ascii="Times New Roman" w:hAnsi="Times New Roman"/>
          <w:sz w:val="28"/>
          <w:szCs w:val="28"/>
        </w:rPr>
        <w:t xml:space="preserve"> </w:t>
      </w:r>
      <w:r w:rsidR="00342CBF" w:rsidRPr="00527D67">
        <w:rPr>
          <w:rFonts w:ascii="Times New Roman" w:hAnsi="Times New Roman"/>
          <w:sz w:val="28"/>
          <w:szCs w:val="28"/>
        </w:rPr>
        <w:t xml:space="preserve">медицинская карта беременной, роженицы </w:t>
      </w:r>
      <w:r w:rsidR="00544BD1" w:rsidRPr="00527D67">
        <w:rPr>
          <w:rFonts w:ascii="Times New Roman" w:hAnsi="Times New Roman"/>
          <w:sz w:val="28"/>
          <w:szCs w:val="28"/>
        </w:rPr>
        <w:br/>
      </w:r>
      <w:r w:rsidR="00342CBF" w:rsidRPr="00527D67">
        <w:rPr>
          <w:rFonts w:ascii="Times New Roman" w:hAnsi="Times New Roman"/>
          <w:sz w:val="28"/>
          <w:szCs w:val="28"/>
        </w:rPr>
        <w:t>и родильницы, получающей медицинскую помощь в стационарных условиях</w:t>
      </w:r>
      <w:r w:rsidR="00FD6F8A" w:rsidRPr="00527D67">
        <w:rPr>
          <w:rFonts w:ascii="Times New Roman" w:hAnsi="Times New Roman"/>
          <w:sz w:val="28"/>
          <w:szCs w:val="28"/>
        </w:rPr>
        <w:t>)</w:t>
      </w:r>
      <w:r w:rsidRPr="00527D67">
        <w:rPr>
          <w:rFonts w:ascii="Times New Roman" w:hAnsi="Times New Roman"/>
          <w:sz w:val="28"/>
          <w:szCs w:val="28"/>
        </w:rPr>
        <w:t xml:space="preserve"> эпидемиологического номера (в регионе пребывания), схемы антиретровирусной терапии (далее – АРВТ), принимаемой во время беременности, данных лабораторного и клинического мониторинга, рекомендаций по схемам предотвращения перинатальной передачи ВИЧ </w:t>
      </w:r>
      <w:r w:rsidR="00544BD1" w:rsidRPr="00527D67">
        <w:rPr>
          <w:rFonts w:ascii="Times New Roman" w:hAnsi="Times New Roman"/>
          <w:sz w:val="28"/>
          <w:szCs w:val="28"/>
        </w:rPr>
        <w:br/>
      </w:r>
      <w:r w:rsidRPr="00527D67">
        <w:rPr>
          <w:rFonts w:ascii="Times New Roman" w:hAnsi="Times New Roman"/>
          <w:sz w:val="28"/>
          <w:szCs w:val="28"/>
        </w:rPr>
        <w:t>в родах, послеродовом и раннем неонатальном периодах;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проведение работы по формированию приверженности у беременной женщины к наблюдению и АРВТ;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контроль за приемом антиретровирусных </w:t>
      </w:r>
      <w:r w:rsidR="002B1CCE">
        <w:rPr>
          <w:rFonts w:ascii="Times New Roman" w:hAnsi="Times New Roman"/>
          <w:sz w:val="28"/>
          <w:szCs w:val="28"/>
        </w:rPr>
        <w:t xml:space="preserve">лекарственных </w:t>
      </w:r>
      <w:r w:rsidRPr="00527D67">
        <w:rPr>
          <w:rFonts w:ascii="Times New Roman" w:hAnsi="Times New Roman"/>
          <w:sz w:val="28"/>
          <w:szCs w:val="28"/>
        </w:rPr>
        <w:t>препаратов;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при отказе женщины от одного или всех этапов предотвращения перинатальной передачи ВИЧ постановка в известность руководителя медицинской организации и Центра профилактики и борьбы со СПИД </w:t>
      </w:r>
      <w:r w:rsidRPr="00527D67">
        <w:rPr>
          <w:rFonts w:ascii="Times New Roman" w:hAnsi="Times New Roman"/>
          <w:color w:val="000000"/>
          <w:sz w:val="28"/>
          <w:szCs w:val="28"/>
        </w:rPr>
        <w:t>субъекта Российской Федерации</w:t>
      </w:r>
      <w:r w:rsidRPr="00527D67">
        <w:rPr>
          <w:rFonts w:ascii="Times New Roman" w:hAnsi="Times New Roman"/>
          <w:sz w:val="28"/>
          <w:szCs w:val="28"/>
        </w:rPr>
        <w:t xml:space="preserve"> немедленно;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максимально возможный отказ от инвазивных манипуляций,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повышающих риск инфицирования плода</w:t>
      </w:r>
      <w:r w:rsidRPr="00527D67">
        <w:rPr>
          <w:rFonts w:ascii="Times New Roman" w:hAnsi="Times New Roman"/>
          <w:sz w:val="28"/>
          <w:szCs w:val="28"/>
        </w:rPr>
        <w:t>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своевременный лабораторный мониторинг за эффективностью </w:t>
      </w:r>
      <w:r w:rsidRPr="00527D67">
        <w:rPr>
          <w:rFonts w:ascii="Times New Roman" w:hAnsi="Times New Roman"/>
          <w:sz w:val="28"/>
          <w:szCs w:val="28"/>
        </w:rPr>
        <w:br/>
        <w:t>и безопасностью АРВТ в соответствии с планом ведения беременной женщины, больной ВИЧ-инфекцией, и утвержденными стандартами оказания медицинской помощи;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подготовка беременной женщины к родоразрешению;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взаимодействие с акушерским стационаром по вопросам продолжения АРВТ и родоразрешения беременной женщины, больной ВИЧ-инфекцией;</w:t>
      </w:r>
    </w:p>
    <w:p w:rsidR="00BC2707" w:rsidRPr="00527D67" w:rsidRDefault="00E1005B" w:rsidP="00BC27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 xml:space="preserve">контроль за своевременным поступлением беременной женщины </w:t>
      </w:r>
      <w:r w:rsidRPr="00527D67">
        <w:rPr>
          <w:rFonts w:ascii="Times New Roman" w:hAnsi="Times New Roman"/>
          <w:sz w:val="28"/>
          <w:szCs w:val="28"/>
        </w:rPr>
        <w:br/>
        <w:t>с ВИЧ-инфекцией на госпитализацию в акушерский стационар (в плановом порядке – на сроке 38 недель).</w:t>
      </w:r>
    </w:p>
    <w:p w:rsidR="00BC2707" w:rsidRPr="00527D67" w:rsidRDefault="00DC5BA3" w:rsidP="00BC270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Врач-акушер-гинеколо</w:t>
      </w:r>
      <w:r w:rsidR="004B2643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г женской консультации в период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наблюдения за беременной женщиной с ВИЧ-инфекцией направляет в Центр профилактики и борьбы со СПИД субъекта Российской Федерации </w:t>
      </w:r>
      <w:r w:rsidR="00D32372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или другие медицинские организации, оказывающие медицинскую помощь беременным с ВИЧ-инфекцией, в том числе </w:t>
      </w:r>
      <w:r w:rsidR="00CB058C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электронном виде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CB058C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(по защищенному каналу связи в сети Интернет) и размещается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CB058C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медицинской карте пациента (электронной карте медицинской системы)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о течении беременности, сопутствующих заболеваниях, осложнениях беременности, результатах лабораторных исследований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для корректировки схем антиретровирусной профилактики передачи ВИЧ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от матери ребенку и (или) АРВТ и запрашивает из Центра профилактики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и борьбы со СПИД субъекта Российской Федерации информацию </w:t>
      </w:r>
      <w:r w:rsidR="00E930AD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об особенностях течения ВИЧ-инфекции у беременной женщины, режиме приема антиретровирусных препаратов, согласовывает необходимые методы диагностики и лечения с учетом состояния здоровья женщины и течения беременности.</w:t>
      </w:r>
    </w:p>
    <w:p w:rsidR="00E1005B" w:rsidRPr="00527D67" w:rsidRDefault="00E1005B" w:rsidP="00BC27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C5BA3" w:rsidRPr="00527D6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всего периода наблюдения беременной женщины </w:t>
      </w:r>
      <w:r w:rsidR="00D32372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 ВИЧ-инфекцией врач-акушер-гинеколог женской консультации в условиях строгой конфиденциальности отмечает в медицинской документации женщины ее ВИЧ-статус, наличие (отсутствие) и прием (отказ от приема) антиретровирусных препаратов, необходимых для профилактики передачи ВИЧ от матери ребенку, назначенных специалистами Центра профилактики </w:t>
      </w:r>
      <w:r w:rsidR="00D32372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и борьбы со СПИД.</w:t>
      </w:r>
    </w:p>
    <w:p w:rsidR="00E1005B" w:rsidRPr="00527D67" w:rsidRDefault="00E1005B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 xml:space="preserve">Об отсутствии у беременной женщины антиретровирусных </w:t>
      </w:r>
      <w:r w:rsidR="00456B55" w:rsidRPr="00527D67">
        <w:rPr>
          <w:color w:val="000000" w:themeColor="text1"/>
          <w:sz w:val="28"/>
          <w:szCs w:val="28"/>
        </w:rPr>
        <w:t>препаратов, отказе от их приема</w:t>
      </w:r>
      <w:r w:rsidRPr="00527D67">
        <w:rPr>
          <w:color w:val="000000" w:themeColor="text1"/>
          <w:sz w:val="28"/>
          <w:szCs w:val="28"/>
        </w:rPr>
        <w:t xml:space="preserve"> врач-акушер-гинеколог женской консультации информирует Центр профилактики и борьбы со СПИД субъекта Российской Федерации для принятия соответствующих мер.</w:t>
      </w:r>
    </w:p>
    <w:p w:rsidR="00E1005B" w:rsidRPr="00527D67" w:rsidRDefault="00DC5BA3" w:rsidP="00E100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sz w:val="28"/>
          <w:szCs w:val="28"/>
        </w:rPr>
        <w:t xml:space="preserve">При поступлении на роды в акушерский стационар необследованных на ВИЧ-инфекцию женщин, женщин без медицинской документации или при отсутствии результатов скрининга на ВИЧ </w:t>
      </w:r>
      <w:r w:rsidR="004B2643" w:rsidRPr="00527D67">
        <w:rPr>
          <w:rFonts w:ascii="Times New Roman" w:hAnsi="Times New Roman"/>
          <w:sz w:val="28"/>
          <w:szCs w:val="28"/>
        </w:rPr>
        <w:br/>
      </w:r>
      <w:r w:rsidR="00E1005B" w:rsidRPr="00527D67">
        <w:rPr>
          <w:rFonts w:ascii="Times New Roman" w:hAnsi="Times New Roman"/>
          <w:sz w:val="28"/>
          <w:szCs w:val="28"/>
        </w:rPr>
        <w:t xml:space="preserve">в 3-м триместре беременности, а также при наличии высокого риска заражения ВИЧ независимо от количества исследований во время беременности, рекомендуется лабораторное обследование экспресс-методом на антитела к ВИЧ после получения информированного добровольного согласия </w:t>
      </w:r>
      <w:r w:rsidR="002B1CCE">
        <w:rPr>
          <w:rFonts w:ascii="Times New Roman" w:hAnsi="Times New Roman"/>
          <w:sz w:val="28"/>
          <w:szCs w:val="28"/>
        </w:rPr>
        <w:t xml:space="preserve">на медицинское вмешательство </w:t>
      </w:r>
      <w:r w:rsidR="00E1005B" w:rsidRPr="00527D67">
        <w:rPr>
          <w:rFonts w:ascii="Times New Roman" w:hAnsi="Times New Roman"/>
          <w:sz w:val="28"/>
          <w:szCs w:val="28"/>
        </w:rPr>
        <w:t>(далее – ИДС).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54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>Тестирование роженицы на антитела к ВИЧ в акушерском стационаре сопровожда</w:t>
      </w:r>
      <w:r w:rsidR="006B6341" w:rsidRPr="00527D67">
        <w:rPr>
          <w:color w:val="000000" w:themeColor="text1"/>
          <w:sz w:val="28"/>
          <w:szCs w:val="28"/>
        </w:rPr>
        <w:t xml:space="preserve">ется дотестовым и послетестовым </w:t>
      </w:r>
      <w:r w:rsidR="00E1005B" w:rsidRPr="00527D67">
        <w:rPr>
          <w:color w:val="000000" w:themeColor="text1"/>
          <w:sz w:val="28"/>
          <w:szCs w:val="28"/>
        </w:rPr>
        <w:t xml:space="preserve">консультированием, включающим информацию о значении тестирования, методах профилактики передачи ВИЧ от матери ребенку (применении антиретровирусных препаратов, способе родоразрешения, особенностях вскармливания новорожденного (после рождения ребенок не прикладывается к груди и не вскармливается материнским молоком, а переводится </w:t>
      </w:r>
      <w:r w:rsidR="00E1005B" w:rsidRPr="00527D67">
        <w:rPr>
          <w:color w:val="000000" w:themeColor="text1"/>
          <w:sz w:val="28"/>
          <w:szCs w:val="28"/>
        </w:rPr>
        <w:br/>
        <w:t xml:space="preserve">на искусственное вскармливание). 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55</w:t>
      </w:r>
      <w:r w:rsidR="00E1005B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/>
          <w:sz w:val="28"/>
          <w:szCs w:val="28"/>
        </w:rPr>
        <w:t xml:space="preserve">Обследование на антитела к ВИЧ с использованием диагностических экспресс-тест-систем, разрешенных к применению </w:t>
      </w:r>
      <w:r w:rsidR="00D32372" w:rsidRPr="00527D67">
        <w:rPr>
          <w:color w:val="000000"/>
          <w:sz w:val="28"/>
          <w:szCs w:val="28"/>
        </w:rPr>
        <w:br/>
      </w:r>
      <w:r w:rsidR="00E1005B" w:rsidRPr="00527D67">
        <w:rPr>
          <w:color w:val="000000"/>
          <w:sz w:val="28"/>
          <w:szCs w:val="28"/>
        </w:rPr>
        <w:t xml:space="preserve">на территории Российской Федерации, проводится в лаборатории </w:t>
      </w:r>
      <w:r w:rsidR="006B6341" w:rsidRPr="00527D67">
        <w:rPr>
          <w:color w:val="000000"/>
          <w:sz w:val="28"/>
          <w:szCs w:val="28"/>
        </w:rPr>
        <w:br/>
      </w:r>
      <w:r w:rsidR="00E1005B" w:rsidRPr="00527D67">
        <w:rPr>
          <w:color w:val="000000"/>
          <w:sz w:val="28"/>
          <w:szCs w:val="28"/>
        </w:rPr>
        <w:t xml:space="preserve">или приемном отделении акушерского стационара медицинскими работниками, прошедшими </w:t>
      </w:r>
      <w:r w:rsidR="00E1005B" w:rsidRPr="00527D67">
        <w:rPr>
          <w:color w:val="000000" w:themeColor="text1"/>
          <w:sz w:val="28"/>
          <w:szCs w:val="28"/>
        </w:rPr>
        <w:t>повышение квалификации по вопросам диагностики ВИЧ</w:t>
      </w:r>
      <w:r w:rsidR="00E1005B" w:rsidRPr="00527D67">
        <w:rPr>
          <w:color w:val="000000"/>
          <w:sz w:val="28"/>
          <w:szCs w:val="28"/>
        </w:rPr>
        <w:t>. Исследование проводится в соответствии с инструкцией, прилагаемой</w:t>
      </w:r>
      <w:r w:rsidR="00C4761A" w:rsidRPr="00527D67">
        <w:rPr>
          <w:color w:val="000000"/>
          <w:sz w:val="28"/>
          <w:szCs w:val="28"/>
        </w:rPr>
        <w:t xml:space="preserve"> </w:t>
      </w:r>
      <w:r w:rsidR="00E1005B" w:rsidRPr="00527D67">
        <w:rPr>
          <w:color w:val="000000"/>
          <w:sz w:val="28"/>
          <w:szCs w:val="28"/>
        </w:rPr>
        <w:t xml:space="preserve">к конкретному экспресс-тесту. 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27D67">
        <w:rPr>
          <w:color w:val="000000"/>
          <w:sz w:val="28"/>
          <w:szCs w:val="28"/>
        </w:rPr>
        <w:t>56</w:t>
      </w:r>
      <w:r w:rsidR="00E1005B" w:rsidRPr="00527D67">
        <w:rPr>
          <w:color w:val="000000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sz w:val="28"/>
          <w:szCs w:val="28"/>
        </w:rPr>
        <w:t xml:space="preserve">Каждое исследование на ВИЧ с применением экспресс-тестов должно сопровождаться обязательным параллельным исследованием </w:t>
      </w:r>
      <w:r w:rsidR="004B2643" w:rsidRPr="00527D67">
        <w:rPr>
          <w:sz w:val="28"/>
          <w:szCs w:val="28"/>
        </w:rPr>
        <w:br/>
      </w:r>
      <w:r w:rsidR="00E1005B" w:rsidRPr="00527D67">
        <w:rPr>
          <w:sz w:val="28"/>
          <w:szCs w:val="28"/>
        </w:rPr>
        <w:t>той же порции крови классическими методами (ИФА, иммунный блот). Результаты этого исследования немедленно передаются в медицинскую организацию по месту забора крови</w:t>
      </w:r>
      <w:r w:rsidR="00531F3E" w:rsidRPr="00527D67">
        <w:rPr>
          <w:sz w:val="28"/>
          <w:szCs w:val="28"/>
        </w:rPr>
        <w:t>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>57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Для обеспечения профилактики передачи ВИЧ от матери ребенку </w:t>
      </w:r>
      <w:r w:rsidR="00E1005B" w:rsidRPr="00527D67">
        <w:rPr>
          <w:color w:val="000000" w:themeColor="text1"/>
          <w:sz w:val="28"/>
          <w:szCs w:val="28"/>
        </w:rPr>
        <w:br/>
        <w:t>в акушерском стационаре постоянно должен иметься необходимый запас антиретровирусных препаратов.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>58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Проведение антиретровирусной профилактики у женщины в период родов осуществляет врач-акушер-гинеколог, ведущий роды, в соответствии </w:t>
      </w:r>
      <w:r w:rsidR="00E1005B" w:rsidRPr="00527D67">
        <w:rPr>
          <w:color w:val="000000" w:themeColor="text1"/>
          <w:sz w:val="28"/>
          <w:szCs w:val="28"/>
        </w:rPr>
        <w:br/>
        <w:t>с рекомендациями и стандартами по профилактике передачи ВИЧ от матери ребенку.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>59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Во время ведения родов у женщины с ВИЧ-инфекцией при живом плоде рекомендуется </w:t>
      </w:r>
      <w:r w:rsidR="00544BD1" w:rsidRPr="00527D67">
        <w:rPr>
          <w:color w:val="000000" w:themeColor="text1"/>
          <w:sz w:val="28"/>
          <w:szCs w:val="28"/>
        </w:rPr>
        <w:t xml:space="preserve">по возможности </w:t>
      </w:r>
      <w:r w:rsidR="00E1005B" w:rsidRPr="00527D67">
        <w:rPr>
          <w:color w:val="000000" w:themeColor="text1"/>
          <w:sz w:val="28"/>
          <w:szCs w:val="28"/>
        </w:rPr>
        <w:t xml:space="preserve">ограничить проведение акушерских пособий, повышающих риск инфицирования плода: родостимуляция; перинео(эпизио)томия; амниотомия; наложение акушерских щипцов; вакуум-экстракция плода. 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>60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>При невозможности проведения химиопрофилактики в родах кесарево сечение может быть самостоятельной профилактической процедурой, снижающей риск заражения ребенка ВИЧ-инфекцией в период родов</w:t>
      </w:r>
      <w:r w:rsidR="002373AE" w:rsidRPr="00527D67">
        <w:rPr>
          <w:color w:val="000000" w:themeColor="text1"/>
          <w:sz w:val="28"/>
          <w:szCs w:val="28"/>
        </w:rPr>
        <w:t>.</w:t>
      </w:r>
    </w:p>
    <w:p w:rsidR="00E1005B" w:rsidRPr="00527D67" w:rsidRDefault="00C4761A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>6</w:t>
      </w:r>
      <w:r w:rsidR="00DC5BA3" w:rsidRPr="00527D67">
        <w:rPr>
          <w:color w:val="000000" w:themeColor="text1"/>
          <w:sz w:val="28"/>
          <w:szCs w:val="28"/>
        </w:rPr>
        <w:t>1</w:t>
      </w:r>
      <w:r w:rsidR="00E1005B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Окончательное решение о способе родоразрешения женщины </w:t>
      </w:r>
      <w:r w:rsidR="00E1005B" w:rsidRPr="00527D67">
        <w:rPr>
          <w:color w:val="000000" w:themeColor="text1"/>
          <w:sz w:val="28"/>
          <w:szCs w:val="28"/>
        </w:rPr>
        <w:br/>
        <w:t xml:space="preserve">с ВИЧ-инфекцией принимается лечащим врачом-акушером-гинекологом, </w:t>
      </w:r>
      <w:r w:rsidR="00D32372" w:rsidRPr="00527D67">
        <w:rPr>
          <w:color w:val="000000" w:themeColor="text1"/>
          <w:sz w:val="28"/>
          <w:szCs w:val="28"/>
        </w:rPr>
        <w:br/>
      </w:r>
      <w:r w:rsidR="00E1005B" w:rsidRPr="00527D67">
        <w:rPr>
          <w:color w:val="000000" w:themeColor="text1"/>
          <w:sz w:val="28"/>
          <w:szCs w:val="28"/>
        </w:rPr>
        <w:t>на основе клинических рекомендаций, с учетом состояния матери и плода,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ВИЧ-инфекции.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27D67">
        <w:rPr>
          <w:color w:val="000000" w:themeColor="text1"/>
          <w:sz w:val="28"/>
          <w:szCs w:val="28"/>
        </w:rPr>
        <w:t>62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>У новорожденного от ВИЧ-инфицированной матери сразу</w:t>
      </w:r>
      <w:r w:rsidR="00E1005B" w:rsidRPr="00527D67">
        <w:rPr>
          <w:color w:val="000000" w:themeColor="text1"/>
          <w:sz w:val="28"/>
          <w:szCs w:val="28"/>
        </w:rPr>
        <w:br/>
        <w:t>после рождения осуществляется забор крови для тестирования на антитела</w:t>
      </w:r>
      <w:r w:rsidR="00E1005B" w:rsidRPr="00527D67">
        <w:rPr>
          <w:color w:val="000000" w:themeColor="text1"/>
          <w:sz w:val="28"/>
          <w:szCs w:val="28"/>
        </w:rPr>
        <w:br/>
        <w:t xml:space="preserve">к ВИЧ методом ИФА с помощью вакуумных систем для забора крови. Кровь направляется в скрининговую лабораторию Центра профилактики и борьбы </w:t>
      </w:r>
      <w:r w:rsidR="00E1005B" w:rsidRPr="00527D67">
        <w:rPr>
          <w:color w:val="000000" w:themeColor="text1"/>
          <w:sz w:val="28"/>
          <w:szCs w:val="28"/>
        </w:rPr>
        <w:br/>
        <w:t>со СПИД субъекта Российской Федерации.</w:t>
      </w:r>
    </w:p>
    <w:p w:rsidR="00E1005B" w:rsidRPr="00527D67" w:rsidRDefault="00E1005B" w:rsidP="00544B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C5BA3" w:rsidRPr="00527D6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В акушерском стационаре проводится консультирование женщин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ВИЧ-инфекцией по вопросу отказа от грудного вскармливания,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>при согласии женщины принимаются меры к прекращению лактации.</w:t>
      </w:r>
      <w:r w:rsidRPr="00527D6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527D67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527D67">
        <w:rPr>
          <w:rFonts w:ascii="Times New Roman" w:hAnsi="Times New Roman"/>
          <w:sz w:val="28"/>
          <w:szCs w:val="28"/>
        </w:rPr>
        <w:t>В исключительных случаях, если женщина, несмотря на многократно проводимое консультирование, приняла осознанное решение</w:t>
      </w:r>
      <w:r w:rsidR="00544BD1" w:rsidRPr="00527D67">
        <w:rPr>
          <w:rFonts w:ascii="Times New Roman" w:hAnsi="Times New Roman"/>
          <w:sz w:val="28"/>
          <w:szCs w:val="28"/>
        </w:rPr>
        <w:t xml:space="preserve"> о грудном вскармливании,</w:t>
      </w:r>
      <w:r w:rsidRPr="00527D67">
        <w:rPr>
          <w:rFonts w:ascii="Times New Roman" w:hAnsi="Times New Roman"/>
          <w:sz w:val="28"/>
          <w:szCs w:val="28"/>
        </w:rPr>
        <w:t xml:space="preserve"> рекомендуется провести консультирование по безопасному грудному вскармливанию и его ранней отмене. При желании женщины сохранить грудное вскармливание ребенка рекомендуется продолжить прием АРВТ матери на весь период сохраняющегося риска передачи ВИЧ </w:t>
      </w:r>
      <w:r w:rsidRPr="00527D67">
        <w:rPr>
          <w:rFonts w:ascii="Times New Roman" w:hAnsi="Times New Roman"/>
          <w:sz w:val="28"/>
          <w:szCs w:val="28"/>
        </w:rPr>
        <w:br/>
      </w:r>
      <w:r w:rsidR="00531F3E" w:rsidRPr="00527D67">
        <w:rPr>
          <w:rFonts w:ascii="Times New Roman" w:hAnsi="Times New Roman"/>
          <w:sz w:val="28"/>
          <w:szCs w:val="28"/>
        </w:rPr>
        <w:t xml:space="preserve">от матери ребенку. </w:t>
      </w:r>
      <w:r w:rsidRPr="00527D67">
        <w:rPr>
          <w:rFonts w:ascii="Times New Roman" w:hAnsi="Times New Roman"/>
          <w:sz w:val="28"/>
          <w:szCs w:val="28"/>
        </w:rPr>
        <w:t>При наличии грудного вскармливания рекомендуется применение антиретровирусных препаратов у ребенка.</w:t>
      </w:r>
    </w:p>
    <w:p w:rsidR="00E1005B" w:rsidRPr="00527D67" w:rsidRDefault="00DC5BA3" w:rsidP="00E100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64</w:t>
      </w:r>
      <w:r w:rsidR="00BE656E" w:rsidRPr="00527D67">
        <w:rPr>
          <w:color w:val="000000" w:themeColor="text1"/>
          <w:sz w:val="28"/>
          <w:szCs w:val="28"/>
        </w:rPr>
        <w:t>.</w:t>
      </w:r>
      <w:r w:rsidR="00BE656E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Данные о ребенке, рожденном матерью с ВИЧ-инфекцией, проведении антиретровирусной профилактики женщине в родах </w:t>
      </w:r>
      <w:r w:rsidR="00D32372" w:rsidRPr="00527D67">
        <w:rPr>
          <w:color w:val="000000" w:themeColor="text1"/>
          <w:sz w:val="28"/>
          <w:szCs w:val="28"/>
        </w:rPr>
        <w:br/>
      </w:r>
      <w:r w:rsidR="00E1005B" w:rsidRPr="00527D67">
        <w:rPr>
          <w:color w:val="000000" w:themeColor="text1"/>
          <w:sz w:val="28"/>
          <w:szCs w:val="28"/>
        </w:rPr>
        <w:t xml:space="preserve">и новорожденному, способах родоразрешения и вскармливания новорожденного указываются в медицинской документации матери </w:t>
      </w:r>
      <w:r w:rsidR="00D32372" w:rsidRPr="00527D67">
        <w:rPr>
          <w:color w:val="000000" w:themeColor="text1"/>
          <w:sz w:val="28"/>
          <w:szCs w:val="28"/>
        </w:rPr>
        <w:br/>
      </w:r>
      <w:r w:rsidR="00E1005B" w:rsidRPr="00527D67">
        <w:rPr>
          <w:color w:val="000000" w:themeColor="text1"/>
          <w:sz w:val="28"/>
          <w:szCs w:val="28"/>
        </w:rPr>
        <w:t xml:space="preserve">и ребенка и передаются </w:t>
      </w:r>
      <w:r w:rsidR="00544BD1" w:rsidRPr="00527D67">
        <w:rPr>
          <w:color w:val="000000" w:themeColor="text1"/>
          <w:sz w:val="28"/>
          <w:szCs w:val="28"/>
        </w:rPr>
        <w:t xml:space="preserve">в электронном виде (по защищенному каналу связи </w:t>
      </w:r>
      <w:r w:rsidR="00544BD1" w:rsidRPr="00527D67">
        <w:rPr>
          <w:color w:val="000000" w:themeColor="text1"/>
          <w:sz w:val="28"/>
          <w:szCs w:val="28"/>
        </w:rPr>
        <w:br/>
        <w:t xml:space="preserve">в сети Интернет) </w:t>
      </w:r>
      <w:r w:rsidR="00E1005B" w:rsidRPr="00527D67">
        <w:rPr>
          <w:color w:val="000000" w:themeColor="text1"/>
          <w:sz w:val="28"/>
          <w:szCs w:val="28"/>
        </w:rPr>
        <w:t>в Центр профилактики и борьбы со СПИД субъекта Российской Федерации, а также в детскую поликлинику, в которой будет наблюдаться ребенок.</w:t>
      </w:r>
    </w:p>
    <w:p w:rsidR="00E1005B" w:rsidRPr="00527D67" w:rsidRDefault="00E1005B" w:rsidP="004B2643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473C9" w:rsidRPr="00527D67" w:rsidRDefault="00B473C9" w:rsidP="004B2643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af3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 w:themeColor="text1"/>
          <w:sz w:val="28"/>
          <w:szCs w:val="28"/>
        </w:rPr>
      </w:pPr>
      <w:r w:rsidRPr="00527D67">
        <w:rPr>
          <w:b/>
          <w:color w:val="000000" w:themeColor="text1"/>
          <w:sz w:val="28"/>
          <w:szCs w:val="28"/>
        </w:rPr>
        <w:t>VII. Порядок оказания медицинской помощи женщинам</w:t>
      </w:r>
    </w:p>
    <w:p w:rsidR="00E1005B" w:rsidRPr="00527D67" w:rsidRDefault="00E1005B" w:rsidP="004B264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гинекологическими заболеваниями</w:t>
      </w:r>
    </w:p>
    <w:p w:rsidR="004B2643" w:rsidRPr="00527D67" w:rsidRDefault="004B264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Медицинская помощь при гинекологических заболеваниях оказывается в рамках первичной медико-санитарной (доврачебной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врачебной), специализированной, в том числе высокотехнологичной, медицинской помощи в медицинских организациях, имеющих лицензию </w:t>
      </w:r>
      <w:r w:rsidR="009C2B8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9C2B8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акушерству и гинекологии (за исключением использования вспомогательных репродуктивных технологий и искусственного прерывания беременности)», 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«акушерскому делу».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Основной задачей первичной медико-санитарной помощи гинекологическим больным является профилактика, раннее выявление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лечение наиболее распространенных гинекологических заболеваний, </w:t>
      </w:r>
      <w:r w:rsidR="00221C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 также оказание медицинской помощи при неотложных состояниях, санитарно-гигиеническое образование, направленное на предупреждение абортов, охрану репродуктивного здоровья, формирование стереотипа здорового образа жизни, с использованием эффективных информационно-просветительских моделей (школы пациентов, круглые столы с участием пациентов, дни здоровья).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малочисленных населенных пунктах, в которых отсутствуют специализированные медицинские организации (их структурные подразделения)</w:t>
      </w:r>
      <w:r w:rsidR="009C2B8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первичная доврачебная медико-санитарная помощь женщинам с целью профилактики, диагностики и лечения гинекологических заболеваний оказывается в фельдшерско-акушерских пунктах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фельдшерских здравпунктах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акушеркой, фельдшером </w:t>
      </w:r>
      <w:r w:rsidR="00EF0DA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 медицинской сестрой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527D67">
        <w:rPr>
          <w:rFonts w:ascii="Times New Roman" w:hAnsi="Times New Roman"/>
          <w:sz w:val="28"/>
          <w:szCs w:val="28"/>
        </w:rPr>
        <w:t>Отдельные функции лечащего врача могут возлагаться на фельдшера, акушерку медицинской организации</w:t>
      </w:r>
      <w:r w:rsidR="00EF0DA9" w:rsidRPr="00527D67">
        <w:rPr>
          <w:rFonts w:ascii="Times New Roman" w:hAnsi="Times New Roman"/>
          <w:sz w:val="28"/>
          <w:szCs w:val="28"/>
        </w:rPr>
        <w:t xml:space="preserve"> </w:t>
      </w:r>
      <w:r w:rsidR="004F4A53" w:rsidRPr="00527D67">
        <w:rPr>
          <w:rFonts w:ascii="Times New Roman" w:hAnsi="Times New Roman"/>
          <w:sz w:val="28"/>
          <w:szCs w:val="28"/>
        </w:rPr>
        <w:t xml:space="preserve">в соответствии с приказом Министерства здравоохранения и социального развития Российской Федерации от 23 марта 2012 г. № 252н «Об утверждении порядка возложения на фельдшера, акушерку руководителем медицинской организации </w:t>
      </w:r>
      <w:r w:rsidR="00D32372" w:rsidRPr="00527D67">
        <w:rPr>
          <w:rFonts w:ascii="Times New Roman" w:hAnsi="Times New Roman"/>
          <w:sz w:val="28"/>
          <w:szCs w:val="28"/>
        </w:rPr>
        <w:br/>
      </w:r>
      <w:r w:rsidR="004F4A53" w:rsidRPr="00527D67">
        <w:rPr>
          <w:rFonts w:ascii="Times New Roman" w:hAnsi="Times New Roman"/>
          <w:sz w:val="28"/>
          <w:szCs w:val="28"/>
        </w:rPr>
        <w:t xml:space="preserve">при организации оказания первичной медико-санитарной помощи и скорой медицинской помощи отдельных функций лечащего врача </w:t>
      </w:r>
      <w:r w:rsidR="00D32372" w:rsidRPr="00527D67">
        <w:rPr>
          <w:rFonts w:ascii="Times New Roman" w:hAnsi="Times New Roman"/>
          <w:sz w:val="28"/>
          <w:szCs w:val="28"/>
        </w:rPr>
        <w:br/>
      </w:r>
      <w:r w:rsidR="004F4A53" w:rsidRPr="00527D67">
        <w:rPr>
          <w:rFonts w:ascii="Times New Roman" w:hAnsi="Times New Roman"/>
          <w:sz w:val="28"/>
          <w:szCs w:val="28"/>
        </w:rPr>
        <w:t>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 (зарегистрирован Министерством юстиции Росс</w:t>
      </w:r>
      <w:r w:rsidR="00B473C9" w:rsidRPr="00527D67">
        <w:rPr>
          <w:rFonts w:ascii="Times New Roman" w:hAnsi="Times New Roman"/>
          <w:sz w:val="28"/>
          <w:szCs w:val="28"/>
        </w:rPr>
        <w:t>ийской Федерации 28 апреля 2012 </w:t>
      </w:r>
      <w:r w:rsidR="004F4A53" w:rsidRPr="00527D67">
        <w:rPr>
          <w:rFonts w:ascii="Times New Roman" w:hAnsi="Times New Roman"/>
          <w:sz w:val="28"/>
          <w:szCs w:val="28"/>
        </w:rPr>
        <w:t>г., регистрационный № 23971).</w:t>
      </w:r>
      <w:r w:rsidR="009C2B83" w:rsidRPr="00527D67">
        <w:rPr>
          <w:rFonts w:ascii="Times New Roman" w:hAnsi="Times New Roman"/>
          <w:sz w:val="28"/>
          <w:szCs w:val="28"/>
        </w:rPr>
        <w:t xml:space="preserve">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Первичная врачебная медико-санитарная помощь женщинам </w:t>
      </w:r>
      <w:r w:rsidR="009C2B8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при гинекологических заболеваниях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 в малочисленных населенных пунктах, в которых отсутствуют специализированные медицинские организации (их структурные подразделения), в офисах врачей общей практики (семейных врачей), которые осуществляют свою деятельность в соответствии с приказом № 543н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Первичная специализированная медико-санитарная помощь женщинам с целью профилактики, диагностики и лечения гинекологических заболеваний оказывается в женской консультации, в том числе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выездных методов оказания медицинской помощи, дистанционного консультирования и телемедицины.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первичной медико-санитарной помощи осуществляются профилактические медицинские приемы женщин, направленные на раннее выявление гинекологических заболеваний, патологии молочных желез, инфекций, передаваемых половым путем, ВИЧ-инфекции, подбор методов контрацепции, преконцепционную и прегравидарную подготовку.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Профилактический медицинский осмотр проводится в целях раннего (своевременного) выявления состояний, заболеваний и факторов риска </w:t>
      </w:r>
      <w:r w:rsidRPr="00527D67">
        <w:rPr>
          <w:rFonts w:ascii="Times New Roman" w:hAnsi="Times New Roman" w:cs="Times New Roman"/>
        </w:rPr>
        <w:br/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их развития, а также в целях определения групп здоровья и выработки рекомендаций для пациентов</w:t>
      </w:r>
      <w:r w:rsidR="00456B55" w:rsidRPr="00527D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при проведении профилактического приема, проведении диспансеризации взрослого населения или посещении смотрового кабинета медицинской организации.</w:t>
      </w:r>
    </w:p>
    <w:p w:rsidR="00E1005B" w:rsidRPr="00527D67" w:rsidRDefault="00E1005B" w:rsidP="00BF085C">
      <w:pPr>
        <w:pStyle w:val="ad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В рамках профилактического медицинского осмотра или перво</w:t>
      </w:r>
      <w:r w:rsidR="00BF085C" w:rsidRPr="00527D67">
        <w:rPr>
          <w:rFonts w:ascii="Times New Roman" w:hAnsi="Times New Roman"/>
          <w:color w:val="000000" w:themeColor="text1"/>
          <w:sz w:val="28"/>
          <w:szCs w:val="28"/>
        </w:rPr>
        <w:t>го этапа диспансеризации проводи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тся:</w:t>
      </w:r>
      <w:r w:rsidR="00456B55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скрининг на выявление злокачественных новообразований шейки матки (анализ на вирус папилломы человека (далее – ВПЧ) и цитологическое исследование мазка (соскоба), в т. ч. жидкостная цитология, на наличие атипических клеток шейки матки) и скрининг </w:t>
      </w:r>
      <w:r w:rsidR="00544BD1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на выявление злокачественных новообразований молочных желез (маммография обеих молочных желез в двух проекциях с двойным прочтением рентгенограмм). 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Скрининг при профилактических осмотрах здоровых женщин считается выполненным при охвате 80 % и более женского населения. Широта охвата населения (80 % и более) может быть обеспечена с помощью активной рассылки приглашений на обследование с помощью электронной почты и мобильной связи, а также использованием технологии самозабора (при исследовании на ВПЧ).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Скрининг для выявления рака шейки матки проводится в возрасте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 xml:space="preserve">21 – 29 лет с применением цитологии/жидкостной цитологии 1 раз в 3 года,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>в возрасте 30 – 65 лет – с применением ко-тестирования (цитология</w:t>
      </w:r>
      <w:r w:rsidR="002373AE" w:rsidRPr="00527D67">
        <w:rPr>
          <w:rFonts w:ascii="Times New Roman" w:hAnsi="Times New Roman"/>
          <w:color w:val="000000" w:themeColor="text1"/>
          <w:sz w:val="28"/>
          <w:szCs w:val="28"/>
        </w:rPr>
        <w:t>/ жидкостная цитология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с окраской по Папан</w:t>
      </w:r>
      <w:r w:rsidR="002373AE" w:rsidRPr="00527D67">
        <w:rPr>
          <w:rFonts w:ascii="Times New Roman" w:hAnsi="Times New Roman"/>
          <w:color w:val="000000" w:themeColor="text1"/>
          <w:sz w:val="28"/>
          <w:szCs w:val="28"/>
        </w:rPr>
        <w:t>иколау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и ВПЧ-типирование, </w:t>
      </w:r>
      <w:r w:rsidR="00AC5A1F" w:rsidRPr="00527D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563645" w:rsidRPr="00527D67">
        <w:rPr>
          <w:rFonts w:ascii="Times New Roman" w:hAnsi="Times New Roman"/>
          <w:color w:val="000000" w:themeColor="text1"/>
          <w:sz w:val="28"/>
          <w:szCs w:val="28"/>
        </w:rPr>
        <w:t>в том числе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Pr="00527D67">
        <w:rPr>
          <w:rFonts w:ascii="Times New Roman" w:hAnsi="Times New Roman"/>
          <w:sz w:val="28"/>
          <w:szCs w:val="28"/>
        </w:rPr>
        <w:t>использованием</w:t>
      </w:r>
      <w:r w:rsidRPr="00527D67">
        <w:rPr>
          <w:rFonts w:ascii="Times New Roman" w:hAnsi="Times New Roman"/>
          <w:sz w:val="28"/>
          <w:szCs w:val="24"/>
        </w:rPr>
        <w:t xml:space="preserve"> технологии самозабора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) 1 раз в 5 лет. </w:t>
      </w:r>
    </w:p>
    <w:p w:rsidR="00E1005B" w:rsidRPr="00527D67" w:rsidRDefault="00E1005B" w:rsidP="00E1005B">
      <w:pPr>
        <w:pStyle w:val="ad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Скрининг на выявление злокачественных новообразований молочных желез (маммография обеих молочных желез в двух проекциях с двойным прочтением рентгенограмм) проводится у женщин в возрасте от 40 до 75 лет включительно 1 раз в 2 года.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выявления новообразований и отклонений в состоянии внутренних половых органов проводится бимануальное исследование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УЗИ органов малого таза.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профилактических осмотров женщин формируются группы здоровья: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I группа здоровья – женщины, у которых не установлены хронические гинекологические заболевания, отсутствуют факторы риска их развития; 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II группа здоровья – женщины, у которых не установлены гинекологические заболевания, но имеются факторы риска их развития. 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риска возникновения патологии репродуктивной системы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>в детородном возрасте женщины ориентируются врачом-акушером-гинекологом на деторождение с последующим подбором методов контрацепции.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III группа здоровья – женщины, имеющие гинекологические заболевания или риск их развития, требующие установления диспансерного наблюдения или оказания специализированной, в том числе высокотехнологичной, медицинской помощи.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Женщинам, отнесенным к III группе здоровья, в зависимости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выявленных заболеваний составляется индивидуальная программа лечения в рамках диспансерного наблюдения врачом-акушером-гинекологом.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Диспансеризация представляет собой комплекс мероприятий, включающий в себя профилактический медицинский осмотр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Группы диспансерного наблюдения женщин с гинекологическими заболеваниями: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1 диспансерная группа – женщины с хроническими заболеваниями, доброкачественными опухолями и гиперпластическими процессами репродуктивной системы и молочной железы, доброкачественными заболеваниями шейки матки;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2 диспансерная группа – женщины с врожденными аномалиями развития и положения гениталий;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3 диспансерная группа – женщины с нарушениями функции репродуктивной системы (невынашивание, бесплодие, синдром поликистозных яичников, олиго/аменорея).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Женщинам с доброкачественными опухолями и гиперпластическими процессами репродуктивной системы медицинская помощь оказывается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рекомендаций, с учетом стандартов медицинской помощи, с обязательным соблюдением принципов онконастороженности.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Медицинская помощь женщинам с целью выявления заболеваний молочных желез оказывается врачом-акушером-гинекологом, прошедшим повышение квалификации по патологии молочной железы.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Врачебная тактика в отношении женщин с выявленными кистозными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узловыми изменениями молочных желез определяется принадлежностью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категории «Системы данных результатов визуализации молочных желез»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RADS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0 категория – направляется на консультацию врача-онколога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>для определения дальнейшей тактики ведения;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1, 2 категории – пациентка наблюдается врачом-акушером-гинекологом;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3 категория – направляются в онкологический диспансер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>для верификации диагноза;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4,</w:t>
      </w:r>
      <w:r w:rsidR="00AC5A1F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5,</w:t>
      </w:r>
      <w:r w:rsidR="00AC5A1F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t>6 категории – наблюдается врачом-онкологом.</w:t>
      </w:r>
    </w:p>
    <w:p w:rsidR="00E1005B" w:rsidRPr="00527D67" w:rsidRDefault="00E1005B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При исключении злокачественных новообразований женщины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доброкачественными заболеваниями молочных желез находятся </w:t>
      </w:r>
      <w:r w:rsidRPr="00527D67">
        <w:rPr>
          <w:rFonts w:ascii="Times New Roman" w:hAnsi="Times New Roman"/>
          <w:color w:val="000000" w:themeColor="text1"/>
          <w:sz w:val="28"/>
          <w:szCs w:val="28"/>
        </w:rPr>
        <w:br/>
        <w:t>под диспансерным наблюдением врача-акушера-гинеколога, который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гинекологической патологии.</w:t>
      </w:r>
    </w:p>
    <w:p w:rsidR="00E1005B" w:rsidRPr="00527D67" w:rsidRDefault="00E1005B" w:rsidP="00342CBF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этапе первичной медико-санитарной помощи врач-акушер-гинеколог взаимодействует со специалистами кабинета </w:t>
      </w:r>
      <w:r w:rsidR="007943C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медико-социальной помощи женской консультации (специалистом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социальной работе, психологом</w:t>
      </w:r>
      <w:r w:rsidR="007943C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осуществления мероприятий по предупреждению абортов, проведения консультаций по вопросам социальной защиты женщин, обращающихся по поводу прерывания нежеланной беременности, формирования у женщины сознания необходимости вынашивания беременности и дальнейшей поддержк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в период беременности и после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C666A0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Центра охраны здоровья семьи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репродукции, рекомендуемые штатные нормативы и стандарт оснащения Центра охраны здоровья семьи и репродукции определены </w:t>
      </w:r>
      <w:hyperlink w:anchor="Par15398" w:tooltip="ПРАВИЛА" w:history="1"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</w:t>
        </w:r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 xml:space="preserve">№ </w:t>
        </w:r>
      </w:hyperlink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AC5A1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DC5BA3" w:rsidP="00E100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Стационарная помощь гинекологическим больным оказывается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медицинских организациях, которые в зависимости от коечной мощности, оснащения, кадрового обеспечения разделяются на три </w:t>
      </w:r>
      <w:r w:rsidR="009020E5">
        <w:rPr>
          <w:rFonts w:ascii="Times New Roman" w:hAnsi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/>
          <w:color w:val="000000" w:themeColor="text1"/>
          <w:sz w:val="28"/>
          <w:szCs w:val="28"/>
        </w:rPr>
        <w:t>уровня</w:t>
      </w:r>
      <w:r w:rsidR="009020E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005B" w:rsidRPr="00527D67">
        <w:rPr>
          <w:rFonts w:ascii="Times New Roman" w:hAnsi="Times New Roman"/>
          <w:color w:val="000000" w:themeColor="text1"/>
          <w:sz w:val="28"/>
          <w:szCs w:val="28"/>
        </w:rPr>
        <w:br/>
        <w:t>по возможности оказания медицинской помощи.</w:t>
      </w:r>
    </w:p>
    <w:p w:rsidR="00E1005B" w:rsidRPr="00527D67" w:rsidRDefault="009020E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Первая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медицинские организации, оказывающие специализированную медицинскую помощь женщинам с гинекологической патологией в гинекологических палатах хирургических отделений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 численностью обслуживаемого населения от 20 000 до 50 000 человек, </w:t>
      </w:r>
      <w:r w:rsidR="0044103D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удаленности  ближайшего гинекологического стационара более 100 км </w:t>
      </w:r>
      <w:r w:rsidR="00D323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временем доставки пациентов более 60 мин.</w:t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 гинекологических отделениях в составе центральных районных больниц, городских больниц, ведомственных больниц </w:t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 численностью обслуживаемого населения </w:t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от 50 000 до 70 000 человек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1005B" w:rsidRPr="00527D67" w:rsidRDefault="009020E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Вторая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гинекологические отделения городских больниц, специализированных гинекологических больниц, городских больниц скорой медицинской помощи, родильных домов, межрайонных перинатальных центров, медико-санитарных частей, диспансеров или центров, 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оказывающих специализированную медицинскую помощь по профилю «акушерство и гинекология» </w:t>
      </w:r>
      <w:r w:rsidR="00E1005B" w:rsidRPr="00527D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 численностью обслуживаемого населения от 70 000 до 100 000 человек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9020E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Третья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гинекологические отделения городских, областных, краевых, республиканских, окружных, клинических больниц, перинатальных центров, центров охраны материнства и детства и других медицинских организаций, оказывающих специализированную, в том числе высокотехнологичную, медицинскую помощь по профилю «акушерство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гинекология».</w:t>
      </w:r>
    </w:p>
    <w:p w:rsidR="00E1005B" w:rsidRPr="00527D67" w:rsidRDefault="009020E5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Третья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группа (</w:t>
      </w:r>
      <w:r w:rsidR="00D0766D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гинекологические стационары федеральных медицинских организаций, оказывающих специализированную, в том числе высокотехнологичную, медицинскую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по профилю «акушерство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гинекология», а также в рамках клинической апробации методов профилактики, диагностики, лечения и реабилитации.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этапности оказания медицинской помощи при гинекологической патологии и госпитализации женщин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гинекологические стационары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требующие экстренной и неотложной медицинской помощи;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требующие планового оказания специализированной медицинской помощи в объеме, соответствующем уровню оснащенности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квалификации врача-</w:t>
      </w:r>
      <w:bookmarkStart w:id="5" w:name="_Hlk38570108"/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акушера-</w:t>
      </w:r>
      <w:r w:rsidR="00531F3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гинеколога.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этапности оказания медицинской помощи при гинекологической патологии и госпитализации женщин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гинекологические стационары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требующие экстренной или неотложной медицинской помощи, а также состояния, обусловленные гинекологической патологией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требующие оказания специализированной медицинской помощи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19B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в том числе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современных медицинских технологий (эндоскопических, а также при необходимости привлечения смежных специалистов).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этапности оказания медицинской помощи при гинекологической патологии и госпитализации женщин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гин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кологические стационары третьей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обусловленные гинекологической патологией в сочетании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сопутствующей тяжелой соматической патологией, с тяжелыми гнойно-септическими осложнениями </w:t>
      </w:r>
      <w:r w:rsidR="004D095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абортов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родов;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 органов малого таза, сопровождающиеся выраженным спаечным процессом, с вовлечением соседних органов, опухоли половых органов больших размеров, неуточненного происхождения;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требующие оказания высокотехнологичной медицинской помощи, с использованием инновационных технологий, в том числе, с целью сохранения и восстановления анатомо-функционального состояния репродуктивной системы. 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75.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для определения этапности оказания медицинской помощи при гинекологической патологии и госпитализации женщин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гин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кологические стационары третьей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состояния, перечисленные </w:t>
      </w:r>
      <w:r w:rsidR="006419B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пункте 75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состояния, обусловленные гинекологической патологией для оказания медицинской помощи в рамках клинической апробации методов профилактики, диагностики, лечения и реабилитации</w:t>
      </w:r>
      <w:r w:rsidR="00531F3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5"/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гинекологического 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отделения, рекомендуемые штатные нормативы и стандарт 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оснащения гинекологического отделения определены </w:t>
      </w:r>
      <w:hyperlink w:anchor="Par12755" w:tooltip="ПРАВИЛА" w:history="1"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приложениями </w:t>
        </w:r>
        <w:r w:rsidR="00154C4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="00E1005B"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="0096038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5–37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96038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астоящему Порядку.</w:t>
      </w:r>
    </w:p>
    <w:p w:rsidR="00E1005B" w:rsidRPr="00527D67" w:rsidRDefault="00C666A0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дневные стационары направляются женщины </w:t>
      </w:r>
      <w:r w:rsidR="006B634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гинекологическими заболеваниями, нуждающиеся в проведении инвазивных манипуляций, ежедневном наблюдении и (или) выполнении медицинских процедур, но не требующие круглосуточного наблюдения 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лечения, а также для продолжения наблюдения и лечения после пребывания в круглосуточном стационаре. Рекомендуемая длительность пребывания в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дневном стационаре составляет 3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-6 часов в сутки.</w:t>
      </w: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B55" w:rsidRPr="00527D67" w:rsidRDefault="00456B55" w:rsidP="00565ED7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VIII. Порядок оказания медицинской помощи несовершеннолетним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гинекологическими заболеваниями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медицинской помощи несовершеннолетним девочкам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подросткам с гинекологическими заболеваниями (в возрасте до 17 лет включительно) 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несовершеннолетние)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гинекологическими заболеваниями осуществляется в рамках первичной медико-санитарной (первичной доврачебной медико-санитарной помощи, первичной врачебной медико-санитарной помощи; первичной специализированной медико-санитарной помощи), специализированной, в том числе высокотехнологичной, медицинской помощи.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Первичная доврачебная медико-санитарная помощь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гинекологических заболеваниях у несовершеннолетних оказывается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малочисленных населенных пунктах, в которых отсутствуют специализированные медицинские организации (их структурные подразделения), в фельдшерско-акушерских пунктах</w:t>
      </w:r>
      <w:r w:rsidR="00D574C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531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фельдшерских здравпунктах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фельдшером, акушеркой или </w:t>
      </w:r>
      <w:r w:rsidR="00FC531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медицинской сестрой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Первичная врачебная медико-санитарная помощь несовершеннолетним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при гинекологических заболеваниях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 в малочисленных населенных пунктах, в которых отсутствуют специализированные медицинские организации (их структурные подразделения), в офисах врачей общей практики (семейных врачей), которые осуществляют свою деятельность в соответствии с приказом № 543н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Первичная специализированная медико-санитарная помощь несовершеннолетним с целью профилактики, диагностики и лечения гинекологических заболеваний оказывается в медицинских организациях: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детской поликлинике, женской консультации (по решению органов государственной власти субъектов Российской Федерации в сфере охраны здоровья  осуществляется дифференциация оказания гинекологической помощи несовершеннолетним по возрасту: до</w:t>
      </w:r>
      <w:r w:rsidRPr="00527D67">
        <w:rPr>
          <w:rFonts w:ascii="Times New Roman" w:hAnsi="Times New Roman"/>
          <w:color w:val="FB0207"/>
          <w:kern w:val="1"/>
          <w:sz w:val="28"/>
          <w:szCs w:val="28"/>
        </w:rPr>
        <w:t xml:space="preserve"> </w:t>
      </w:r>
      <w:r w:rsidRPr="00527D67">
        <w:rPr>
          <w:rFonts w:ascii="Times New Roman" w:hAnsi="Times New Roman"/>
          <w:kern w:val="1"/>
          <w:sz w:val="28"/>
          <w:szCs w:val="28"/>
        </w:rPr>
        <w:t>четырнадцати лет включительно</w:t>
      </w:r>
      <w:r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детской поликлинике, от 15 лет до 17 лет включительно – </w:t>
      </w:r>
      <w:r w:rsidR="00C1104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женской консультации), Центре охраны репродуктивного здоровья подростков (оказание медицинской помощи рекомендуется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несовершеннолетних от 10 до 17 лет включительно), Центре охраны здоровья семьи и репродукции, Центре охраны материнства и детства, перинатальном центре, в поликлиническом отделении медико-санитарной части, городской больницы, клиники, входящей в состав образовательных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научных организаций, осуществляющих медицинскую деятельность, иных медицинских организациях, имеющих лицензию на осуществление медицинской деятельности, включая работы (услуги) по «акушерству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гинекологии (за исключением использования вспомогательных репродуктивных технологий и искусственного прерывания беременности)»,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«акушерству и гинекологии (за исключением использования вспомогательных репродуктивных технологий)»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047" w:rsidRPr="00527D67" w:rsidRDefault="00C11047" w:rsidP="00C11047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</w:t>
      </w:r>
      <w:r w:rsidRPr="00527D67">
        <w:rPr>
          <w:rFonts w:ascii="Times New Roman" w:hAnsi="Times New Roman"/>
          <w:sz w:val="28"/>
          <w:szCs w:val="28"/>
        </w:rPr>
        <w:t>кабинета</w:t>
      </w:r>
      <w:r w:rsidR="00300AC7" w:rsidRPr="00527D67">
        <w:rPr>
          <w:rFonts w:ascii="Times New Roman" w:hAnsi="Times New Roman"/>
          <w:sz w:val="28"/>
          <w:szCs w:val="28"/>
        </w:rPr>
        <w:t xml:space="preserve"> врача-акушер-гинеколога</w:t>
      </w:r>
      <w:r w:rsidRPr="00527D67">
        <w:rPr>
          <w:rFonts w:ascii="Times New Roman" w:hAnsi="Times New Roman"/>
          <w:sz w:val="28"/>
          <w:szCs w:val="28"/>
        </w:rPr>
        <w:t xml:space="preserve"> </w:t>
      </w:r>
      <w:r w:rsidRPr="00527D67">
        <w:rPr>
          <w:rFonts w:ascii="Times New Roman" w:hAnsi="Times New Roman"/>
          <w:sz w:val="28"/>
          <w:szCs w:val="28"/>
        </w:rPr>
        <w:br/>
        <w:t xml:space="preserve">для несовершеннолетних,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рекомендуемые штатные нормативы и стандарт оснащения </w:t>
      </w:r>
      <w:r w:rsidRPr="00527D67">
        <w:rPr>
          <w:rFonts w:ascii="Times New Roman" w:hAnsi="Times New Roman"/>
          <w:sz w:val="28"/>
          <w:szCs w:val="28"/>
        </w:rPr>
        <w:t>кабинета врача-акушера-гинеколога для несовершеннолетних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 приложениями № 38–40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</w:t>
      </w:r>
      <w:r w:rsidR="003F365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 охраны репродуктивного здоровья подростков, рекомендуемые штатные нормативы и стандарт оснащения Центра охраны репродуктивного здоровья подростков определены приложениями № 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41–43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56E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Первичная медико-санитарная помощь несовершеннолетним включает: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профилактику нарушений формирования репродуктивной системы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заболеваний половых органов;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раннее выявление, лечение, в том числе неотложное, и проведение медицинских реабилитационных мероприятий при выявлении гинекологического заболевания;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персонифицированное консультирование девочек и их законных представителей по вопросам интимной гигиены, риска и </w:t>
      </w:r>
      <w:r w:rsidRPr="00527D67">
        <w:rPr>
          <w:rFonts w:ascii="Times New Roman" w:hAnsi="Times New Roman"/>
          <w:kern w:val="1"/>
          <w:sz w:val="28"/>
          <w:szCs w:val="28"/>
        </w:rPr>
        <w:t>первичной профилактики</w:t>
      </w:r>
      <w:r w:rsidRPr="00527D67">
        <w:rPr>
          <w:rFonts w:ascii="Times New Roman" w:hAnsi="Times New Roman" w:cs="Times New Roman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заражения инфекциями, передаваемыми половым путем, профилактики абортов и выбора контрацепции;</w:t>
      </w:r>
      <w:r w:rsidRPr="00527D67">
        <w:rPr>
          <w:rFonts w:ascii="Times New Roman" w:hAnsi="Times New Roman"/>
          <w:color w:val="FB0207"/>
          <w:kern w:val="1"/>
          <w:sz w:val="28"/>
          <w:szCs w:val="28"/>
        </w:rPr>
        <w:t xml:space="preserve"> </w:t>
      </w:r>
    </w:p>
    <w:p w:rsidR="00587B42" w:rsidRPr="00527D67" w:rsidRDefault="00587B42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санитарно-гигиеническое просвещение девочек, проводимое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территории медицинской организации, </w:t>
      </w:r>
      <w:r w:rsidR="004D6B1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возрастных психологических </w:t>
      </w:r>
      <w:r w:rsidR="00B414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направленное на ознакомление </w:t>
      </w:r>
      <w:r w:rsidR="00236F9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нормальной физиологией полового созревания, с основными проявлениями гинекологических заболеваний, нарушений полового развития и патологии молочных желез, требующих обращения к врачу акушеру-гинекологу,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на </w:t>
      </w:r>
      <w:r w:rsidRPr="00527D67">
        <w:rPr>
          <w:rFonts w:ascii="Times New Roman" w:hAnsi="Times New Roman" w:cs="Times New Roman"/>
          <w:sz w:val="28"/>
          <w:szCs w:val="28"/>
        </w:rPr>
        <w:t xml:space="preserve">усвоение стереотипа здорового образа жизни, приобретение навыков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отношения к семье и своим репродуктивным возможностям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эффективных информационно-просветительных моделей.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Медицинские организации обеспечивают доступность, междисциплинарное взаимодействие и преемственность в оказании медицинской помощи, включая санаторно-курортное лечение.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Первичная специализированная медико-санитарная помощь несовершеннолетним в целях выявления гинекологических заболеваний организуется в амбулаторных условиях и в условиях дневного стационара врачом-акушером-гинекологом, а в случае его отсутствия – врачом-педиатром или другим врачом-специалистом.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Несовершеннолетним, проживающим в отдаленных 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труднодоступных районах, первичная специализированная медико-санитарная помощь оказывается врачами-акушерами-г</w:t>
      </w:r>
      <w:r w:rsidR="00456B5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инекологами, врачами-педиатрами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другими врачами-специалистами в составе выездных бригад.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Врачи-специалисты, оказывающие медицинскую помощь девочкам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гинекологическими заболеваниями, должны направляться на обучение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повышения квалификации по особенностям формирования репродуктивной системы и течения гинекологической патологии у детей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реже 1 раза в 5 лет.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обязанностью врача-акушера-гинеколога при оказании первичной специализированной медико-санитарной помощи является проведение профилактических осмотров несовершеннолетних в возрасте 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3, 6, 1</w:t>
      </w:r>
      <w:r w:rsidR="0066530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15, 16 и 17 лет включительно в целях предупреждения и ранней диагностики гинекологических заболеваний и патологии молочных желез.</w:t>
      </w:r>
    </w:p>
    <w:p w:rsidR="00E1005B" w:rsidRPr="00527D67" w:rsidRDefault="00C666A0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профилактических медицинских осмотров несовершеннолетних декретируемых возрастов после получения ИДС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врач-акушер-гинеколог или иной врач-специалист осуществляет выяснение жалоб, проводит общий осмотр, измерение роста и массы тела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определением их соответствия возрастным нормативам, оценку степени полового развития, осмотр и ручное исследование молочных желез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наружных половых органов, консультирование по вопросам лично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гигиены и полового развития.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профилактическом осмотре </w:t>
      </w:r>
      <w:r w:rsidR="00D03C3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 в возрасте 17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C3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условий проводится взятие мазка с шейки матки, цитологическое исследование мазка шейки матки.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профилактических осмотров девочек формируются группы здоровья: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I группа здоровья – здоровые девочки, не имеющие врожденной патологии функциональных и морфофункциональных нарушений</w:t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репродуктивной системы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группа здоровья – девочки, имеющие в настоящее время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 в течение 6 месяцев, предшеств</w:t>
      </w:r>
      <w:r w:rsidR="0051075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ующих профилактическому осмотру</w:t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1005B" w:rsidRPr="00527D67" w:rsidRDefault="00544BD1" w:rsidP="00E1005B">
      <w:pPr>
        <w:pStyle w:val="ConsPlusNormal"/>
        <w:ind w:firstLine="72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острую травму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половых органов и молочных желез, сращения малых половых губ, </w:t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полип гимена, гемангиома, кис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та вульвы/влагалища, гипертрофию</w:t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половых губ,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острые </w:t>
      </w:r>
      <w:r w:rsidR="006F45E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неосложненные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воспаления вульвы и(или) влагалища и внутренних половых органов, расстройства менструаций, фолликулярная или желтого тела киста яичника, нелактационный серозно-инфильтративный или гнойный мастит</w:t>
      </w:r>
      <w:r w:rsidR="00FE486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05B" w:rsidRPr="00527D67" w:rsidRDefault="006F45EF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хирургическое вмешательство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 на органах репродуктивной системы, при сохранности их функции;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>III группа здоровья – девочки:</w:t>
      </w:r>
    </w:p>
    <w:p w:rsidR="006F45EF" w:rsidRPr="00527D67" w:rsidRDefault="006F45EF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с 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хроническими заболеваниями (состояниями) органов репродуктивной системы в стадии клинической ремиссии, с редкими обострениями, 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br/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с сохраненными </w:t>
      </w:r>
      <w:r w:rsidR="000F3676" w:rsidRPr="00527D67">
        <w:rPr>
          <w:rFonts w:ascii="Times New Roman" w:hAnsi="Times New Roman"/>
          <w:kern w:val="1"/>
          <w:sz w:val="28"/>
          <w:szCs w:val="28"/>
        </w:rPr>
        <w:t>или компенсированными функциями;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FE4861" w:rsidRPr="00527D67" w:rsidRDefault="00E1005B" w:rsidP="000649D6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с </w:t>
      </w:r>
      <w:r w:rsidR="006F45EF" w:rsidRPr="00527D67">
        <w:rPr>
          <w:rFonts w:ascii="Times New Roman" w:hAnsi="Times New Roman"/>
          <w:kern w:val="1"/>
          <w:sz w:val="28"/>
          <w:szCs w:val="28"/>
        </w:rPr>
        <w:t xml:space="preserve">хроническими </w:t>
      </w:r>
      <w:r w:rsidRPr="00527D67">
        <w:rPr>
          <w:rFonts w:ascii="Times New Roman" w:hAnsi="Times New Roman"/>
          <w:kern w:val="1"/>
          <w:sz w:val="28"/>
          <w:szCs w:val="28"/>
        </w:rPr>
        <w:t>рецидивирующим</w:t>
      </w:r>
      <w:r w:rsidR="006F45EF" w:rsidRPr="00527D67">
        <w:rPr>
          <w:rFonts w:ascii="Times New Roman" w:hAnsi="Times New Roman"/>
          <w:kern w:val="1"/>
          <w:sz w:val="28"/>
          <w:szCs w:val="28"/>
        </w:rPr>
        <w:t>и</w:t>
      </w:r>
      <w:r w:rsidRPr="00527D67">
        <w:rPr>
          <w:rFonts w:ascii="Times New Roman" w:hAnsi="Times New Roman"/>
          <w:kern w:val="1"/>
          <w:sz w:val="28"/>
          <w:szCs w:val="28"/>
        </w:rPr>
        <w:t>, доброкачественным</w:t>
      </w:r>
      <w:r w:rsidR="006F45EF" w:rsidRPr="00527D67">
        <w:rPr>
          <w:rFonts w:ascii="Times New Roman" w:hAnsi="Times New Roman"/>
          <w:kern w:val="1"/>
          <w:sz w:val="28"/>
          <w:szCs w:val="28"/>
        </w:rPr>
        <w:t>и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 невоспалительным</w:t>
      </w:r>
      <w:r w:rsidR="006F45EF" w:rsidRPr="00527D67">
        <w:rPr>
          <w:rFonts w:ascii="Times New Roman" w:hAnsi="Times New Roman"/>
          <w:kern w:val="1"/>
          <w:sz w:val="28"/>
          <w:szCs w:val="28"/>
        </w:rPr>
        <w:t>и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 </w:t>
      </w:r>
      <w:r w:rsidR="006F45EF" w:rsidRPr="00527D67">
        <w:rPr>
          <w:rFonts w:ascii="Times New Roman" w:hAnsi="Times New Roman"/>
          <w:kern w:val="1"/>
          <w:sz w:val="28"/>
          <w:szCs w:val="28"/>
        </w:rPr>
        <w:t xml:space="preserve">(склерозирующий </w:t>
      </w:r>
      <w:r w:rsidR="000649D6" w:rsidRPr="00527D67">
        <w:rPr>
          <w:rFonts w:ascii="Times New Roman" w:hAnsi="Times New Roman"/>
          <w:kern w:val="1"/>
          <w:sz w:val="28"/>
          <w:szCs w:val="28"/>
        </w:rPr>
        <w:t xml:space="preserve">лихен, атопический вульвит) 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br/>
      </w:r>
      <w:r w:rsidR="000649D6" w:rsidRPr="00527D67">
        <w:rPr>
          <w:rFonts w:ascii="Times New Roman" w:hAnsi="Times New Roman"/>
          <w:kern w:val="1"/>
          <w:sz w:val="28"/>
          <w:szCs w:val="28"/>
        </w:rPr>
        <w:t xml:space="preserve">и </w:t>
      </w:r>
      <w:r w:rsidRPr="00527D67">
        <w:rPr>
          <w:rFonts w:ascii="Times New Roman" w:hAnsi="Times New Roman"/>
          <w:kern w:val="1"/>
          <w:sz w:val="28"/>
          <w:szCs w:val="28"/>
        </w:rPr>
        <w:t>воспалительным</w:t>
      </w:r>
      <w:r w:rsidR="000649D6" w:rsidRPr="00527D67">
        <w:rPr>
          <w:rFonts w:ascii="Times New Roman" w:hAnsi="Times New Roman"/>
          <w:kern w:val="1"/>
          <w:sz w:val="28"/>
          <w:szCs w:val="28"/>
        </w:rPr>
        <w:t>и заболеваниями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 </w:t>
      </w:r>
      <w:r w:rsidR="000649D6" w:rsidRPr="00527D67">
        <w:rPr>
          <w:rFonts w:ascii="Times New Roman" w:hAnsi="Times New Roman"/>
          <w:kern w:val="1"/>
          <w:sz w:val="28"/>
          <w:szCs w:val="28"/>
        </w:rPr>
        <w:t>наружных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t xml:space="preserve"> половых органов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; </w:t>
      </w:r>
    </w:p>
    <w:p w:rsidR="000649D6" w:rsidRPr="00527D67" w:rsidRDefault="00E1005B" w:rsidP="000649D6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с расстройством менструаций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t xml:space="preserve">, </w:t>
      </w:r>
      <w:r w:rsidR="000649D6" w:rsidRPr="00527D67">
        <w:rPr>
          <w:rFonts w:ascii="Times New Roman" w:hAnsi="Times New Roman"/>
          <w:kern w:val="1"/>
          <w:sz w:val="28"/>
          <w:szCs w:val="28"/>
        </w:rPr>
        <w:t xml:space="preserve">дисменореей в течение 6 месяцев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="000649D6" w:rsidRPr="00527D67">
        <w:rPr>
          <w:rFonts w:ascii="Times New Roman" w:hAnsi="Times New Roman"/>
          <w:kern w:val="1"/>
          <w:sz w:val="28"/>
          <w:szCs w:val="28"/>
        </w:rPr>
        <w:t>и более;</w:t>
      </w:r>
    </w:p>
    <w:p w:rsidR="000649D6" w:rsidRPr="00527D67" w:rsidRDefault="00E1005B" w:rsidP="000649D6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с доброкачественной опухолью матки и ее придатков; </w:t>
      </w:r>
    </w:p>
    <w:p w:rsidR="006C59C7" w:rsidRPr="00527D67" w:rsidRDefault="006C59C7" w:rsidP="006C59C7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с доброкачественными заболеваниями молочных желез;</w:t>
      </w:r>
    </w:p>
    <w:p w:rsidR="006C59C7" w:rsidRPr="00527D67" w:rsidRDefault="00E1005B" w:rsidP="000649D6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с преждевременным половым развитием (в возрасте до семи лет включительно); </w:t>
      </w:r>
    </w:p>
    <w:p w:rsidR="006C59C7" w:rsidRPr="00527D67" w:rsidRDefault="00E1005B" w:rsidP="006C59C7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с задержкой полового развития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t xml:space="preserve"> (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отсутствие роста молочных желез </w:t>
      </w:r>
      <w:r w:rsidR="00FE4861" w:rsidRPr="00527D67">
        <w:rPr>
          <w:rFonts w:ascii="Times New Roman" w:hAnsi="Times New Roman"/>
          <w:kern w:val="1"/>
          <w:sz w:val="28"/>
          <w:szCs w:val="28"/>
        </w:rPr>
        <w:br/>
        <w:t xml:space="preserve">в возрасте 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старше тринадцати лет, отсутствие менархе в возрасте старше пятнадцати лет); </w:t>
      </w:r>
    </w:p>
    <w:p w:rsidR="006C59C7" w:rsidRPr="00527D67" w:rsidRDefault="006C59C7" w:rsidP="006C59C7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с аномалиями (пороками) развития внутренних половых органов;</w:t>
      </w:r>
    </w:p>
    <w:p w:rsidR="00E1005B" w:rsidRPr="00527D67" w:rsidRDefault="00E1005B" w:rsidP="006C59C7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при сочетании указанных </w:t>
      </w:r>
      <w:r w:rsidR="006C59C7" w:rsidRPr="00527D67">
        <w:rPr>
          <w:rFonts w:ascii="Times New Roman" w:hAnsi="Times New Roman"/>
          <w:kern w:val="1"/>
          <w:sz w:val="28"/>
          <w:szCs w:val="28"/>
        </w:rPr>
        <w:t xml:space="preserve">болезней </w:t>
      </w:r>
      <w:r w:rsidRPr="00527D67">
        <w:rPr>
          <w:rFonts w:ascii="Times New Roman" w:hAnsi="Times New Roman"/>
          <w:kern w:val="1"/>
          <w:sz w:val="28"/>
          <w:szCs w:val="28"/>
        </w:rPr>
        <w:t>с экстрагенитальной, в том числе эндокринной, патологией в стадии компенсации;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IV группа здоровья – девочки:</w:t>
      </w:r>
    </w:p>
    <w:p w:rsidR="00E1005B" w:rsidRPr="00527D67" w:rsidRDefault="006C59C7" w:rsidP="00FE4861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хроническими гинекологическими заболеваниями (состояниями)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активной стадии или с частыми обострениями, с полной или частичной компенсацией функций органов репродуктивной системы;</w:t>
      </w:r>
    </w:p>
    <w:p w:rsidR="006C59C7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хроническими гинекологическими заболеваниями (состояниями) </w:t>
      </w:r>
      <w:r w:rsidR="00FE486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стадии </w:t>
      </w:r>
      <w:r w:rsidR="006C59C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клинической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ремиссии, требующими назначения поддерживающего лечения</w:t>
      </w:r>
      <w:r w:rsidR="006C59C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 генитальным эндометриозом, с синдромом поликистозных яичников, с задержкой полового развития при хромосомных болезнях и ХУ-реверсии пола;</w:t>
      </w:r>
    </w:p>
    <w:p w:rsidR="00E43D26" w:rsidRPr="00527D67" w:rsidRDefault="00E43D26" w:rsidP="00D2737A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последствиями травм и операций с неполной компенсацией функций органов репродуктивной системы, повлекшими ограничениями возможности обучения и труда по причине торпидного течения, частых обострений, локальных и (или) системных осложнений, </w:t>
      </w:r>
      <w:r w:rsidR="00236F9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сопутствующей экстрагенитальной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эндокринной, патологии в стадии неполной компенсации;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V группа здоровья – девочки:</w:t>
      </w:r>
    </w:p>
    <w:p w:rsidR="004726F8" w:rsidRPr="00527D67" w:rsidRDefault="00E1005B" w:rsidP="004726F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страдающие тяжелыми хроническими </w:t>
      </w:r>
      <w:r w:rsidR="00E43D26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экстрагенитальными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заболеваниями (состояниями) </w:t>
      </w:r>
      <w:r w:rsidRPr="00527D67">
        <w:rPr>
          <w:rFonts w:ascii="Times New Roman" w:hAnsi="Times New Roman" w:cs="Times New Roman"/>
          <w:sz w:val="28"/>
          <w:szCs w:val="28"/>
        </w:rPr>
        <w:t xml:space="preserve">с редкими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ремиссиями, частыми обострениями, непрерывно рецидивирующим течением, с сопутствующими гинекологическими заболеваниями</w:t>
      </w:r>
      <w:r w:rsidR="004726F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выраженной декомпенсацией функций органов репродуктивной системы;</w:t>
      </w:r>
    </w:p>
    <w:p w:rsidR="00E1005B" w:rsidRPr="00527D67" w:rsidRDefault="00E1005B" w:rsidP="004726F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с дефицитом гормонов репродуктивной системы после лечения онколо</w:t>
      </w:r>
      <w:r w:rsidR="00544BD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гического заболевания, повлекшего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невозможность обучения и труда.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Девочки из I и II группы здоровья подлежат плановым профилактическим осмотрам врачом-акушером-гинекологом или другим медицинским работником.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Девочкам, отнесенным к III, IV, V группам здоровья, в зависимости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выявленных заболеваний составляется индивидуальная программа лечения, при необходимости за ними устанавливается диспансерное наблюдение по месту жительства.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Группы диспансерного наблюдения: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 диспансерная группа – девочки с нарушением полового развития;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 диспансерная группа – девочки с гинекологическими заболеваниями;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диспансерная группа – девочки с расстройствами менструаций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фоне хронической экстрагенитальной, в том числе эндокринной, патологии.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В возрастные периоды, не предполагающие проведение профилактических осмотров, несовершеннолетние направляются к врачу-акушеру-гинекологу врачом-педиатром, врачом общей практики (семейным врачом), фельдшером, акушеркой или медицинской сестрой фельдшерско-акушерского пункта при наличии следующих показаний: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зуд, жжение, покраснение, высыпания, расчесы, эрозии, налеты, участки лихенификации кожи наружных половых органов и влагалища;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сращение малых половых губ;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папилломы, кондиломы и опухолевидные образования на кожных покровах наружных половых органов и промежности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выделения из половых путей патологического характера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кровяные выделения из половых путей различной интенсивности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продолжительности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травматические (бытовые и насильственные) повреждения наружных половых органов, вульвы и влагалища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патологические анализы мочи (бактериурия, лейкоцитурия, гематурия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др.)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боль в животе в любом возрасте;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изменение формы и величины живота в любом возрасте;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увеличение молочных желез и рост волос на лобке в возрасте до восьми лет;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ускоренное физическое и </w:t>
      </w:r>
      <w:r w:rsidR="00B414C1" w:rsidRPr="00527D67">
        <w:rPr>
          <w:rFonts w:ascii="Times New Roman" w:hAnsi="Times New Roman"/>
          <w:kern w:val="1"/>
          <w:sz w:val="28"/>
          <w:szCs w:val="28"/>
        </w:rPr>
        <w:t xml:space="preserve">половое </w:t>
      </w:r>
      <w:r w:rsidRPr="00527D67">
        <w:rPr>
          <w:rFonts w:ascii="Times New Roman" w:hAnsi="Times New Roman"/>
          <w:kern w:val="1"/>
          <w:sz w:val="28"/>
          <w:szCs w:val="28"/>
        </w:rPr>
        <w:t>развитие в возрасте до восьми лет;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отсутствие вторичных половых признаков (молочных желез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>и оволосения лобка) в возрасте тринадцати лет</w:t>
      </w:r>
      <w:r w:rsidR="00544BD1" w:rsidRPr="00527D67">
        <w:rPr>
          <w:rFonts w:ascii="Times New Roman" w:hAnsi="Times New Roman"/>
          <w:kern w:val="1"/>
          <w:sz w:val="28"/>
          <w:szCs w:val="28"/>
        </w:rPr>
        <w:t xml:space="preserve"> и старше</w:t>
      </w:r>
      <w:r w:rsidRPr="00527D67">
        <w:rPr>
          <w:rFonts w:ascii="Times New Roman" w:hAnsi="Times New Roman"/>
          <w:kern w:val="1"/>
          <w:sz w:val="28"/>
          <w:szCs w:val="28"/>
        </w:rPr>
        <w:t>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перерыв в менструациях более чем на 48 дней в пубертатном периоде </w:t>
      </w:r>
      <w:r w:rsidR="0034264D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>(с менархе до семнадцати лет включительно);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отсутствие менструации в возрасте пятнадцати лет и старше;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указание на наличие множественных кожных складок на шее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>и лимфатического отека конечностей в периоде новорожденности;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наличие стигм дисэмбриогенеза, пигментных пятен, множественных родимых пятен или витилиго, костных дисплазий при низкорослости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>и высокорослости в любом возрасте;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нарушение строения наружных половых органов, в том числе, гипертрофия клитора и малых половых губ, урогенитальный синус, отсутствие входа во влагалище в любом возрасте, свищи с вовлечением женских половых органов;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аплазия, гипоплазия, гипермастия, гигантомастия, асимметрия и другие аномалии, доброкачественная дисплазия молочных желез и узловые образования молочных желез</w:t>
      </w:r>
      <w:r w:rsidR="00544BD1" w:rsidRPr="00527D67">
        <w:rPr>
          <w:rFonts w:ascii="Times New Roman" w:hAnsi="Times New Roman"/>
          <w:kern w:val="1"/>
          <w:sz w:val="28"/>
          <w:szCs w:val="28"/>
        </w:rPr>
        <w:t>, мастит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 в пубертатном периоде; </w:t>
      </w:r>
    </w:p>
    <w:p w:rsidR="00E1005B" w:rsidRPr="00527D67" w:rsidRDefault="00544BD1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отклонения от нормативного индекса 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массы тела в периоде полового созревания (в возрасте от восьми до семнадцати лет включительно) более </w:t>
      </w:r>
      <w:r w:rsidR="00221CAA" w:rsidRPr="00527D67">
        <w:rPr>
          <w:rFonts w:ascii="Times New Roman" w:hAnsi="Times New Roman"/>
          <w:kern w:val="1"/>
          <w:sz w:val="28"/>
          <w:szCs w:val="28"/>
        </w:rPr>
        <w:br/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чем на 10%;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повышенный рост волос и оволосение по мужскому типу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задержка физического развития в любом возрасте;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низкорослость (рост 150 см и менее) в периоде полового созревания;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высокорослость (рост 175 см и более) в периоде полового созревания;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состояние после хирургических вмешательств на органах брюшной полости в любом возрасте;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реконвалесценция после перенесенных детских инфекций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тонзилэктомии в препубертатном возрасте (от </w:t>
      </w:r>
      <w:r w:rsidR="00071C88" w:rsidRPr="00527D67">
        <w:rPr>
          <w:rFonts w:ascii="Times New Roman" w:hAnsi="Times New Roman"/>
          <w:kern w:val="1"/>
          <w:sz w:val="28"/>
          <w:szCs w:val="28"/>
        </w:rPr>
        <w:t>8</w:t>
      </w:r>
      <w:r w:rsidRPr="00527D67">
        <w:rPr>
          <w:rFonts w:ascii="Times New Roman" w:hAnsi="Times New Roman"/>
          <w:kern w:val="1"/>
          <w:sz w:val="28"/>
          <w:szCs w:val="28"/>
        </w:rPr>
        <w:t xml:space="preserve"> лет до менархе)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в первой фазе пубертатного периода (с менархе до 14 лет включительно);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указание на патологию матки и яичников по результатам эхографии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Pr="00527D67">
        <w:rPr>
          <w:rFonts w:ascii="Times New Roman" w:hAnsi="Times New Roman"/>
          <w:kern w:val="1"/>
          <w:sz w:val="28"/>
          <w:szCs w:val="28"/>
        </w:rPr>
        <w:t xml:space="preserve">и томографии внутренних органов, в том числе органов малого таза;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начало сексуальных отношений;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необходимость консультирования девочки по вопросам интимной гигиены; 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необходимость консультирования девочки (ее законного представителя) по вопросам вакцинирования против ВПЧ;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необходимость консультирования по вопросам риска заражения инфекциями, передаваемыми половым путем, в том числе ВИЧ, вирусом гепатита B и C;</w:t>
      </w:r>
    </w:p>
    <w:p w:rsidR="00E1005B" w:rsidRPr="00527D67" w:rsidRDefault="00E1005B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 xml:space="preserve">необходимость консультирования для индивидуального подбора контрацепции у сексуально активных девочек, в том числе после аборта. </w:t>
      </w:r>
    </w:p>
    <w:p w:rsidR="00E1005B" w:rsidRPr="00527D67" w:rsidRDefault="00DC5BA3" w:rsidP="00E1005B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kern w:val="1"/>
          <w:sz w:val="28"/>
          <w:szCs w:val="28"/>
        </w:rPr>
        <w:t>84</w:t>
      </w:r>
      <w:r w:rsidR="00C40C60" w:rsidRPr="00527D67">
        <w:rPr>
          <w:rFonts w:ascii="Times New Roman" w:hAnsi="Times New Roman"/>
          <w:kern w:val="1"/>
          <w:sz w:val="28"/>
          <w:szCs w:val="28"/>
        </w:rPr>
        <w:t>.</w:t>
      </w:r>
      <w:r w:rsidR="00C40C60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>Медицинские вмешательства проводятся после получения ИДС несовершеннолетних в возрасте пятнадцати лет и старше</w:t>
      </w:r>
      <w:r w:rsidR="00544BD1" w:rsidRPr="00527D67">
        <w:rPr>
          <w:rFonts w:ascii="Times New Roman" w:hAnsi="Times New Roman"/>
          <w:kern w:val="1"/>
          <w:sz w:val="28"/>
          <w:szCs w:val="28"/>
        </w:rPr>
        <w:t xml:space="preserve"> или больных наркоманией в возрасте шестнадцати лет и страше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 xml:space="preserve">, а при необходимости обследования и лечения девочек, не достигших указанного возраста, а также признанных в установленном законом порядке недееспособными, если они по своему состоянию не способны дать ИДС, – при наличии ИДС одного </w:t>
      </w:r>
      <w:r w:rsidR="00154C4B" w:rsidRPr="00527D67">
        <w:rPr>
          <w:rFonts w:ascii="Times New Roman" w:hAnsi="Times New Roman"/>
          <w:kern w:val="1"/>
          <w:sz w:val="28"/>
          <w:szCs w:val="28"/>
        </w:rPr>
        <w:br/>
      </w:r>
      <w:r w:rsidR="00E1005B" w:rsidRPr="00527D67">
        <w:rPr>
          <w:rFonts w:ascii="Times New Roman" w:hAnsi="Times New Roman"/>
          <w:kern w:val="1"/>
          <w:sz w:val="28"/>
          <w:szCs w:val="28"/>
        </w:rPr>
        <w:t>из родителей или иного законного представителя.</w:t>
      </w:r>
    </w:p>
    <w:p w:rsidR="00587B42" w:rsidRPr="00527D67" w:rsidRDefault="00DC5BA3" w:rsidP="00587B42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27D67">
        <w:rPr>
          <w:rFonts w:ascii="Times New Roman" w:hAnsi="Times New Roman"/>
          <w:color w:val="000000" w:themeColor="text1"/>
          <w:sz w:val="28"/>
          <w:szCs w:val="28"/>
        </w:rPr>
        <w:t>85</w:t>
      </w:r>
      <w:r w:rsidR="00587B42" w:rsidRPr="00527D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587B42" w:rsidRPr="00527D67">
        <w:rPr>
          <w:rFonts w:ascii="Times New Roman" w:hAnsi="Times New Roman"/>
          <w:kern w:val="1"/>
          <w:sz w:val="28"/>
          <w:szCs w:val="28"/>
        </w:rPr>
        <w:t xml:space="preserve">При выявлении беременности любого срока у несовершеннолетней </w:t>
      </w:r>
      <w:r w:rsidR="00587B42" w:rsidRPr="00527D67">
        <w:rPr>
          <w:rFonts w:ascii="Times New Roman" w:hAnsi="Times New Roman"/>
          <w:kern w:val="1"/>
          <w:sz w:val="28"/>
          <w:szCs w:val="28"/>
        </w:rPr>
        <w:br/>
        <w:t xml:space="preserve">в возрасте до восемнадцати лет вопрос о пролонгировании или прерывании беременности решается врачом-акушером-гинекологом (при необходимости – врачебным консилиумом) медицинской организации, оказывающей помощь женщинам во время беременности, </w:t>
      </w:r>
      <w:r w:rsidR="006440FB" w:rsidRPr="00527D67">
        <w:rPr>
          <w:rFonts w:ascii="Times New Roman" w:hAnsi="Times New Roman"/>
          <w:kern w:val="1"/>
          <w:sz w:val="28"/>
          <w:szCs w:val="28"/>
        </w:rPr>
        <w:t>родов</w:t>
      </w:r>
      <w:r w:rsidR="00587B42" w:rsidRPr="00527D67">
        <w:rPr>
          <w:rFonts w:ascii="Times New Roman" w:hAnsi="Times New Roman"/>
          <w:kern w:val="1"/>
          <w:sz w:val="28"/>
          <w:szCs w:val="28"/>
        </w:rPr>
        <w:t xml:space="preserve"> и в послеродовом периоде </w:t>
      </w:r>
      <w:r w:rsidR="00FD49C1" w:rsidRPr="00527D67">
        <w:rPr>
          <w:rFonts w:ascii="Times New Roman" w:hAnsi="Times New Roman"/>
          <w:kern w:val="1"/>
          <w:sz w:val="28"/>
          <w:szCs w:val="28"/>
        </w:rPr>
        <w:br/>
      </w:r>
      <w:r w:rsidR="00587B42" w:rsidRPr="00527D67">
        <w:rPr>
          <w:rFonts w:ascii="Times New Roman" w:hAnsi="Times New Roman"/>
          <w:kern w:val="1"/>
          <w:sz w:val="28"/>
          <w:szCs w:val="28"/>
        </w:rPr>
        <w:t>в соответствии с разделами I-VI настоящего Порядка.</w:t>
      </w:r>
    </w:p>
    <w:p w:rsidR="00587B42" w:rsidRPr="00527D67" w:rsidRDefault="00587B42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sz w:val="28"/>
          <w:szCs w:val="28"/>
        </w:rPr>
        <w:t xml:space="preserve">Наблюдение за течением беременности у несовершеннолетней </w:t>
      </w:r>
      <w:r w:rsidRPr="00527D67">
        <w:rPr>
          <w:rFonts w:ascii="Times New Roman" w:hAnsi="Times New Roman" w:cs="Times New Roman"/>
          <w:sz w:val="28"/>
          <w:szCs w:val="28"/>
        </w:rPr>
        <w:br/>
        <w:t xml:space="preserve">осуществляется врачом-акушером-гинекологом медицинской организации, оказывающей помощь женщинам во время беременности, в родах </w:t>
      </w:r>
      <w:r w:rsidR="00FD49C1" w:rsidRPr="00527D67">
        <w:rPr>
          <w:rFonts w:ascii="Times New Roman" w:hAnsi="Times New Roman" w:cs="Times New Roman"/>
          <w:sz w:val="28"/>
          <w:szCs w:val="28"/>
        </w:rPr>
        <w:br/>
      </w:r>
      <w:r w:rsidRPr="00527D67">
        <w:rPr>
          <w:rFonts w:ascii="Times New Roman" w:hAnsi="Times New Roman" w:cs="Times New Roman"/>
          <w:sz w:val="28"/>
          <w:szCs w:val="28"/>
        </w:rPr>
        <w:t xml:space="preserve">и в послеродовом периоде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разделами I-VI настоящего Порядка.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Медицинская помощь при искусственном прерывании беременности оказывается в соответствии с разделом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C666A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66A0" w:rsidRPr="00527D6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Экстренная и неотложная медицинская помощь девочкам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острыми гинекологическими заболеваниями, требующими хирургического лечения, оказывается в медицинских организациях, имеющих лицензии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«акушерству и гинекологии (за исключением использования вспомогательных репродуктивных технологий и искусственного прерывания беременности)» </w:t>
      </w:r>
      <w:r w:rsidR="009541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«детской хирургии», («хирургии»), имеющих стационар круглосуточного пребывания с отделением анестезиологии-реаниматологии, врачами-акушерами-гинекологами, врачами-детскими хирургами (врачами-хирургами). При выполнении экстренных хирургических вмешательств 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на органах малого таза у</w:t>
      </w:r>
      <w:r w:rsidR="00E1005B" w:rsidRPr="00527D67">
        <w:rPr>
          <w:rFonts w:ascii="Times New Roman" w:hAnsi="Times New Roman"/>
          <w:color w:val="FB0207"/>
          <w:kern w:val="1"/>
          <w:sz w:val="28"/>
          <w:szCs w:val="28"/>
        </w:rPr>
        <w:t xml:space="preserve"> </w:t>
      </w:r>
      <w:r w:rsidR="00E1005B" w:rsidRPr="00527D67">
        <w:rPr>
          <w:rFonts w:ascii="Times New Roman" w:hAnsi="Times New Roman"/>
          <w:kern w:val="1"/>
          <w:sz w:val="28"/>
          <w:szCs w:val="28"/>
        </w:rPr>
        <w:t>несовершеннолетних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использовать малоинвазивный доступ (лапароскопия) с обеспечением сохранения функции матки и ее придатков.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вопроса об удалении яичников, маточных труб и матки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выполнении экстренной операции врачами-детскими хирургами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или врачами-хирургами необходимо согласовывать с врачом-акушером-гинекологом, в том числе, при необходимости – с использованием дистанционного консультирования и (или) телемедицинских технологий.</w:t>
      </w:r>
    </w:p>
    <w:p w:rsidR="00587B42" w:rsidRPr="00527D67" w:rsidRDefault="00DC5BA3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ока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зания специализированной, в том </w:t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 высокотехнологичной, медицинской помощи, врач-акушер-гинеколог или иной медицинский работник направляет девочку с гинекологической патологией в круглосуточный или дневной стационар медицинской организации, имеющей гинекологические койки для несовершеннолетних </w:t>
      </w:r>
      <w:r w:rsidR="00154C4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лицензию на осуществление медицинской деятельности, включая работы (услуги) по «акушерству и гинекологии (за исключением использования вспомогательных репродуктивных технологий и искусственного прерывания беременности)» (</w:t>
      </w:r>
      <w:r w:rsidR="009541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консервативного лечения) и или</w:t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«детской хирургии», «хирургии» (для хирургического лечения). </w:t>
      </w:r>
    </w:p>
    <w:p w:rsidR="00587B42" w:rsidRPr="00527D67" w:rsidRDefault="00587B42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гинекологического отделения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несовершеннолетних, рекомендуемые штатные нормативы, стандарт </w:t>
      </w:r>
      <w:r w:rsidRPr="00527D67">
        <w:rPr>
          <w:rFonts w:ascii="Times New Roman" w:hAnsi="Times New Roman"/>
          <w:sz w:val="28"/>
          <w:szCs w:val="28"/>
        </w:rPr>
        <w:t xml:space="preserve">оснащения гинекологического отделения для несовершеннолетних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</w:t>
      </w:r>
      <w:hyperlink w:anchor="Par173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приложениями №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 4</w:t>
      </w:r>
      <w:r w:rsidR="00E91A7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–4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587B42" w:rsidRPr="00527D67" w:rsidRDefault="00587B42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организации деятельности дневного стационара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диагностики и лечения акушерской и гинекологической патологии определены </w:t>
      </w:r>
      <w:hyperlink w:anchor="Par17320" w:tooltip="ПРАВИЛА" w:history="1">
        <w:r w:rsidRPr="00527D6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</w:t>
        </w:r>
      </w:hyperlink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 13 к настоящему Порядку.</w:t>
      </w:r>
    </w:p>
    <w:p w:rsidR="00587B42" w:rsidRPr="00527D67" w:rsidRDefault="00DC5BA3" w:rsidP="00587B4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87B4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Девочки, достигшие возраста 18 лет, передаются под наблюдение врача-акушера-гинеколога женской консультации после оформления переводного эпикриза. Врачи женских консультаций обеспечивают прием документов и осмотр девушки для определения группы диспансерного наблюдения.</w:t>
      </w:r>
    </w:p>
    <w:p w:rsidR="001C29FF" w:rsidRDefault="001C29FF" w:rsidP="007277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199A" w:rsidRDefault="00F3199A" w:rsidP="007277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3F5" w:rsidRPr="00527D67" w:rsidRDefault="009643F5" w:rsidP="007277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E1005B" w:rsidP="00E100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IX. Порядок оказания медицинской помощи женщинам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искусственном прерывании беременности</w:t>
      </w:r>
    </w:p>
    <w:p w:rsidR="00E1005B" w:rsidRPr="00527D67" w:rsidRDefault="00E1005B" w:rsidP="00E100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5B" w:rsidRPr="00527D67" w:rsidRDefault="00DC5BA3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Медицинская помощь женщинам при искусственном прерывании беременности оказывается в рамках первичной специализированной медико-санитарной помощи и специализированной медицинской помощи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медицинских организациях, имеющих лицензию на осуществление медицинской деятельности, включая работы (услуги) по «акушерству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 гинекологии (искусственному прерыванию беременности)»</w:t>
      </w:r>
      <w:r w:rsidR="00E1005B"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005B" w:rsidRPr="00527D67" w:rsidRDefault="00DC5BA3" w:rsidP="00E1005B">
      <w:pPr>
        <w:pStyle w:val="ConsPlusNormal"/>
        <w:adjustRightInd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Медицинская помощь при искусственном прерывании </w:t>
      </w:r>
      <w:r w:rsidR="00E1005B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>беременности оказывается в амбулаторных условиях, ус</w:t>
      </w:r>
      <w:r w:rsidR="00DA538E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ловиях дневного или круглосуточного </w:t>
      </w:r>
      <w:r w:rsidR="00E1005B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="00DA538E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>ционара</w:t>
      </w:r>
      <w:r w:rsidR="00E1005B" w:rsidRPr="00DE17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искусственном прерывании беременности в амбулаторных условиях и условиях дневного стационара, в случае возникновения медицинских показаний для оказания медицинской помощи, требующей круглосуточного медицинского наблюдения, пациентка эвакуируется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медицинские организации соответствующего профиля и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дальнейшего оказания медицинской помощи в стационарных условиях. </w:t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медицинской помощи при искусственном прерывании беременности проводится на основе ИДС по форме, утвержденной приказом Министерства здравоохранения Российской Ф</w:t>
      </w:r>
      <w:r w:rsidR="00F521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от 7 апреля 2016 г. </w:t>
      </w:r>
      <w:r w:rsidR="00F521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216н «Об утверждении формы информированного добровольного согласия на проведение искусственного прерывания беременности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 желанию женщины» (зарегистрирован Министерством юстиции Российской Федерации 4 мая 2016 г., регистрационный № 42006).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Искусственное прерывание беременности у несовершеннолетних младше 15 лет, а также несовершеннолетних, больных наркоманией младше 16 лет, проводится на основе ИДС одного из родителей или иного законного представителя.</w:t>
      </w:r>
    </w:p>
    <w:p w:rsidR="00E1005B" w:rsidRPr="00527D67" w:rsidRDefault="00DC5BA3" w:rsidP="00E1005B">
      <w:pPr>
        <w:pStyle w:val="ConsPlusNormal"/>
        <w:adjustRightInd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и подготовка пациентов для оказания медицинской помощи при искусственном прерывании беременности осуществляется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основе клинических рекомендаций с учетом стандартов медицинской помощи.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женщин проводится в медицинских организациях, имеющих лицензию </w:t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 xml:space="preserve">на осуществление медицинской деятельности, включая работы (услуги) по «акушерству и гинекологии (за исключением использования вспомогательных репродуктивных технологий </w:t>
      </w:r>
      <w:r w:rsidR="00FD49C1" w:rsidRPr="00527D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/>
          <w:sz w:val="28"/>
          <w:szCs w:val="28"/>
        </w:rPr>
        <w:t>и искусственного прерывания беременности)», «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акушерству и гинекологии (искусственному прерыванию беременности)». </w:t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направления на искусственное прерывание беременности женщина обращается к врачу-акушеру-гинекологу, а в случае его отсутствия – к врачу общей практики (семейному врачу), медицинскому работнику фельдшерско-акушерского пункта</w:t>
      </w:r>
      <w:r w:rsidR="00FC531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, фельдшерских здравпунктов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первичном обращении женщины с целью искусственного прерывания беременности врач-акушер-гинеколог, а в случае его отсутствия – врач общей практики (семейный врач), медицинский работник фельдшерско-акушерского пункта, </w:t>
      </w:r>
      <w:r w:rsidR="00FC531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фельдшерских здравпунктов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беременную </w:t>
      </w:r>
      <w:r w:rsidR="009541F9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ИДС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кабинет медико-социальной помощи женской консультации (Центр медико-социальной поддержки беременных женщин, оказавшихся в трудной жизненной ситуации) для консультирования психологом (медицинским психологом, специалистом по социальной работе). При отсутствии кабинета медико-социальной помощи </w:t>
      </w:r>
      <w:r w:rsidR="00221C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(Центра медико-социальной поддержки беременных женщин, оказавшихся </w:t>
      </w:r>
      <w:r w:rsidR="00221C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 трудной жизненной ситуации) консультирование проводит медицинский работник с высшим или средним медицинским образованием, прошедший повышение квалификации по психологическому доабортному консультированию.</w:t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организации деятельности Центра медико-социальной поддержки беременных женщин, оказавшихся в трудной жизненной ситуации, рекомендуемые штатные нормативы и стандарт оснащения Центра медико-социальной поддержки беременных женщин, оказавшихся в трудной жизненной ситуации, определены в приложениях №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3494F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1C88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Врач-акушер-гинеколог при обращении женщины 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противопоказаний (заболеваний, состояний, при которых прерывание беременности или наносит серьезный ущерб здоровью женщины или представляет угрозу для ее жизни) вопрос решается индивидуально консилиумом врачей с учетом срока беременности и места прерывания беременности.</w:t>
      </w:r>
    </w:p>
    <w:p w:rsidR="00E1005B" w:rsidRPr="00527D67" w:rsidRDefault="00DC5BA3" w:rsidP="00E1005B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97</w:t>
      </w:r>
      <w:r w:rsidR="00C40C60" w:rsidRPr="00527D67">
        <w:rPr>
          <w:color w:val="000000" w:themeColor="text1"/>
          <w:sz w:val="28"/>
          <w:szCs w:val="28"/>
        </w:rPr>
        <w:t>.</w:t>
      </w:r>
      <w:r w:rsidR="00C40C60" w:rsidRPr="00527D67">
        <w:rPr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color w:val="000000" w:themeColor="text1"/>
          <w:sz w:val="28"/>
          <w:szCs w:val="28"/>
        </w:rPr>
        <w:t xml:space="preserve">Искусственное прерывание беременности по желанию женщины проводится: </w:t>
      </w:r>
    </w:p>
    <w:p w:rsidR="00E1005B" w:rsidRPr="00527D67" w:rsidRDefault="00D032B6" w:rsidP="00E1005B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527D67">
        <w:rPr>
          <w:color w:val="000000" w:themeColor="text1"/>
          <w:sz w:val="28"/>
          <w:szCs w:val="28"/>
        </w:rPr>
        <w:t>н</w:t>
      </w:r>
      <w:r w:rsidR="00E1005B" w:rsidRPr="00527D67">
        <w:rPr>
          <w:color w:val="000000" w:themeColor="text1"/>
          <w:sz w:val="28"/>
          <w:szCs w:val="28"/>
        </w:rPr>
        <w:t>е ранее 48 часов с момента обращения женщины в медицинскую организацию для искусств</w:t>
      </w:r>
      <w:r w:rsidRPr="00527D67">
        <w:rPr>
          <w:color w:val="000000" w:themeColor="text1"/>
          <w:sz w:val="28"/>
          <w:szCs w:val="28"/>
        </w:rPr>
        <w:t>енного прерывания беременности п</w:t>
      </w:r>
      <w:r w:rsidR="00E1005B" w:rsidRPr="00527D67">
        <w:rPr>
          <w:color w:val="000000" w:themeColor="text1"/>
          <w:sz w:val="28"/>
          <w:szCs w:val="28"/>
        </w:rPr>
        <w:t>ри сроке беременности четвертая –</w:t>
      </w:r>
      <w:r w:rsidR="00BD62BF">
        <w:rPr>
          <w:color w:val="000000" w:themeColor="text1"/>
          <w:sz w:val="28"/>
          <w:szCs w:val="28"/>
        </w:rPr>
        <w:t xml:space="preserve"> седьмая неделя</w:t>
      </w:r>
      <w:r w:rsidRPr="00527D67">
        <w:rPr>
          <w:color w:val="000000" w:themeColor="text1"/>
          <w:sz w:val="28"/>
          <w:szCs w:val="28"/>
        </w:rPr>
        <w:t>, п</w:t>
      </w:r>
      <w:r w:rsidR="00E1005B" w:rsidRPr="00527D67">
        <w:rPr>
          <w:color w:val="000000" w:themeColor="text1"/>
          <w:sz w:val="28"/>
          <w:szCs w:val="28"/>
        </w:rPr>
        <w:t>ри сроке беременности о</w:t>
      </w:r>
      <w:r w:rsidR="00BD62BF">
        <w:rPr>
          <w:color w:val="000000" w:themeColor="text1"/>
          <w:sz w:val="28"/>
          <w:szCs w:val="28"/>
        </w:rPr>
        <w:t>диннадцатая – двенадцатая неделя</w:t>
      </w:r>
      <w:r w:rsidR="00E1005B" w:rsidRPr="00527D67">
        <w:rPr>
          <w:color w:val="000000" w:themeColor="text1"/>
          <w:sz w:val="28"/>
          <w:szCs w:val="28"/>
        </w:rPr>
        <w:t xml:space="preserve">, но не позднее окончания </w:t>
      </w:r>
      <w:r w:rsidR="000F3676" w:rsidRPr="00527D67">
        <w:rPr>
          <w:color w:val="000000" w:themeColor="text1"/>
          <w:sz w:val="28"/>
          <w:szCs w:val="28"/>
        </w:rPr>
        <w:t>двенадцатой недели беременности;</w:t>
      </w:r>
      <w:r w:rsidR="00E1005B" w:rsidRPr="00527D67">
        <w:rPr>
          <w:color w:val="000000" w:themeColor="text1"/>
          <w:sz w:val="28"/>
          <w:szCs w:val="28"/>
        </w:rPr>
        <w:t xml:space="preserve"> </w:t>
      </w:r>
    </w:p>
    <w:p w:rsidR="00E1005B" w:rsidRPr="00527D67" w:rsidRDefault="00D032B6" w:rsidP="00E1005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е ранее семи дней с момента обращения женщины в медицинскую организацию для искусственного прерывания беременности при сроке берем</w:t>
      </w:r>
      <w:r w:rsidR="00BD62BF">
        <w:rPr>
          <w:rFonts w:ascii="Times New Roman" w:hAnsi="Times New Roman" w:cs="Times New Roman"/>
          <w:color w:val="000000" w:themeColor="text1"/>
          <w:sz w:val="28"/>
          <w:szCs w:val="28"/>
        </w:rPr>
        <w:t>енности восьмая – десятая неделя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беременности.</w:t>
      </w:r>
      <w:r w:rsidR="00E1005B" w:rsidRPr="00527D67">
        <w:rPr>
          <w:rStyle w:val="ac"/>
          <w:rFonts w:ascii="Times New Roman" w:hAnsi="Times New Roman"/>
          <w:color w:val="000000" w:themeColor="text1"/>
          <w:sz w:val="28"/>
          <w:szCs w:val="28"/>
        </w:rPr>
        <w:footnoteReference w:id="1"/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женщины.</w:t>
      </w:r>
    </w:p>
    <w:p w:rsidR="00E1005B" w:rsidRPr="00527D67" w:rsidRDefault="00DC5BA3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прерывания беременности сроком до двенадцати недель могут использоваться как хиру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ргический, так и медикаментозный</w:t>
      </w:r>
      <w:r w:rsidR="00E1005B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Прерывание беременности в сроки, предусмотренные клиническими рекомендациями медикаментозным методом, проводится врачом-акушером-гинекологом в амбулаторных условиях или в условиях дневного стационара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обязательным наблюдением женщины не менее 1,5 – 2 часов после приема препаратов. При медикаментозном методе прерывания беременности используются лекарственные средства, зарегистрированные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территории Российской Федерации, в соответствии с инструкциями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медицинскому применению препаратов.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Прерывание беременности в сроке до двенадцати недель хирургическим методом проводится врачом-акушером-гинекологом </w:t>
      </w:r>
      <w:r w:rsidR="00456B5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дневных и круглосуточных стационаров медицинских организаций.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 </w:t>
      </w:r>
      <w:r w:rsidR="00456B5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составляет 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3-4 часа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Искусственное прерывание беременности при сроке до двенадцати недель у женщин с клинически значимыми признаками истончения рубца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на матке, миомой матки больших размеров, аномалиями развития половых органов, при наличии тяжелых соматических заболеваний производится врачом-акушером-гинекологом в условиях круглосуточного стационара.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Для прерывания беременности сроком более двенадцати недель рекомендуется как меди</w:t>
      </w:r>
      <w:r w:rsidR="002373AE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каментозный, так и хирургический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Искусственное прерывание беременности по медицинским показаниям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сроке до 22 недель беременности проводится врачом-акушером-гинекологом в условиях гинекологического отделения многопрофильной больницы, имеющей возможность оказания специализированной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реанимационной) помощи женщине (при обязательном наличии врачей-специалистов соответствующего профиля, по которому определены показания для искусственного прерывания беременности) и/или в условиях обсервационного отделения акушерского стационара.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Прерывание беременности (родоразрешение) по медицинским показаниям при сроке беременности более 22 недель проводится врачом-акушером-гинекологом в условиях акушерского стационара, имеющего возможность оказания специализированной (в том числе реанимационной) помощи женщине с учетом основного заболевания и новорожденному, в том числе с низкой и экстремально низкой массой тела. При проведении фетоцида допустимо прерывание беременности сроком более 22 недель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гинекологическом отделении.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искусственного прерывания беременности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социальному показанию в сроке беременности более 12 недель является документ, подтверждающий наличие социального показания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искусственного прерывания беременности. 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BA3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подтверждения наличия медицинских показаний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прерывания беременности</w:t>
      </w:r>
      <w:r w:rsidR="00456B5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7D67">
        <w:rPr>
          <w:rFonts w:ascii="Times New Roman" w:hAnsi="Times New Roman" w:cs="Times New Roman"/>
          <w:sz w:val="28"/>
          <w:szCs w:val="28"/>
        </w:rPr>
        <w:t>утвер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жденных приказом Министерства здравоохранения и социального развития Российской Федерации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21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от 3 декабря 2007 г. №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736 «Об утверждении перечня медицинских показаний для искусственного прерывания беременности» (зарегистрирован Министерством юстиции Российской Федерации</w:t>
      </w:r>
      <w:r w:rsidR="00A65262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1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25 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дек</w:t>
      </w:r>
      <w:r w:rsidR="00F521E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абря 2007 г., регистрационный №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10807), формируется врачебная комиссия </w:t>
      </w:r>
      <w:r w:rsidR="00FD49C1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привлечением врачей специалистов медицинских организаций акушерского профиля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третьей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группы (</w:t>
      </w:r>
      <w:r w:rsidR="00D0766D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8E6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</w:t>
      </w:r>
      <w:r w:rsidR="00563645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дистанционно) в составе </w:t>
      </w:r>
      <w:r w:rsidR="00290957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врача-акушера-гинеколога, врача-специалиста по профилю основного заболевания (состояния) беременной женщины, являющегося медицинским показанием для искусственного прерывания беременности и руководителя медицинской организации (далее – Комиссия).</w:t>
      </w:r>
      <w:r w:rsidRPr="00527D67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состав Комиссии и порядок ее деятельности определяется руководителем медицинской организации.</w:t>
      </w:r>
    </w:p>
    <w:p w:rsidR="00E1005B" w:rsidRPr="00527D67" w:rsidRDefault="00E1005B" w:rsidP="00E100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о наличии у беременной женщины заболевания (состояния), являющегося показанием для проведения искусственного прерывания беременности, оформляется письменно и заверяется подписями членов Комиссии.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19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Искусственное прерывание беременности осуществляется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обязательным обезболиванием на основе ИДС женщины.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19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искусственного прерывания беременности женщинам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резус-отрицательной принадлежностью крови независимо от метода прерывания беременности проводится иммунизация иммуноглобулином человека антирезус Rho(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человека в соответствии с инструкцией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медицинскому применению препарата.</w:t>
      </w:r>
    </w:p>
    <w:p w:rsidR="00E1005B" w:rsidRPr="00527D6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19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После искусственного прерывания беременности с каждой женщиной проводится консультирование, в процессе которого пациентка информируется о признаках возможных осложнений, при появлении которых, ей следует незамедлительно обратиться к врачу; предоставляются рекомендации о режиме, гигиенических мероприятиях, возможной реабилитации, а также по вопросам профилактики абортов и необходимости сохранения и вынашивания следующей беременности.</w:t>
      </w:r>
    </w:p>
    <w:p w:rsidR="00E1005B" w:rsidRPr="00E731C7" w:rsidRDefault="00E1005B" w:rsidP="00E1005B">
      <w:pPr>
        <w:pStyle w:val="ConsPlusNormal"/>
        <w:adjustRightInd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19AA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0C60" w:rsidRPr="00527D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искусственного прерывания беременности контрольный осмотр врача-акушера-гинеколога при отсутствии жалоб проводится </w:t>
      </w:r>
      <w:r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через 9–15 дней.</w:t>
      </w:r>
      <w:r w:rsidRPr="00E7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5B92" w:rsidRDefault="00135B92"/>
    <w:sectPr w:rsidR="00135B92" w:rsidSect="00692E38">
      <w:headerReference w:type="default" r:id="rId8"/>
      <w:pgSz w:w="11906" w:h="16838" w:code="9"/>
      <w:pgMar w:top="1276" w:right="851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DF4" w:rsidRDefault="00F64DF4" w:rsidP="00E1005B">
      <w:pPr>
        <w:spacing w:after="0" w:line="240" w:lineRule="auto"/>
      </w:pPr>
      <w:r>
        <w:separator/>
      </w:r>
    </w:p>
  </w:endnote>
  <w:endnote w:type="continuationSeparator" w:id="0">
    <w:p w:rsidR="00F64DF4" w:rsidRDefault="00F64DF4" w:rsidP="00E1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DF4" w:rsidRDefault="00F64DF4" w:rsidP="00E1005B">
      <w:pPr>
        <w:spacing w:after="0" w:line="240" w:lineRule="auto"/>
      </w:pPr>
      <w:r>
        <w:separator/>
      </w:r>
    </w:p>
  </w:footnote>
  <w:footnote w:type="continuationSeparator" w:id="0">
    <w:p w:rsidR="00F64DF4" w:rsidRDefault="00F64DF4" w:rsidP="00E1005B">
      <w:pPr>
        <w:spacing w:after="0" w:line="240" w:lineRule="auto"/>
      </w:pPr>
      <w:r>
        <w:continuationSeparator/>
      </w:r>
    </w:p>
  </w:footnote>
  <w:footnote w:id="1">
    <w:p w:rsidR="00F64DF4" w:rsidRPr="00154C4B" w:rsidRDefault="00F64DF4" w:rsidP="00E1005B">
      <w:pPr>
        <w:pStyle w:val="aa"/>
        <w:jc w:val="both"/>
        <w:rPr>
          <w:rFonts w:ascii="Times New Roman" w:hAnsi="Times New Roman"/>
        </w:rPr>
      </w:pPr>
      <w:r w:rsidRPr="00647025">
        <w:rPr>
          <w:rStyle w:val="ac"/>
          <w:rFonts w:ascii="Times New Roman" w:hAnsi="Times New Roman"/>
        </w:rPr>
        <w:footnoteRef/>
      </w:r>
      <w:r w:rsidRPr="00647025">
        <w:rPr>
          <w:rFonts w:ascii="Times New Roman" w:hAnsi="Times New Roman"/>
        </w:rPr>
        <w:t xml:space="preserve"> </w:t>
      </w:r>
      <w:hyperlink r:id="rId1" w:history="1">
        <w:r w:rsidRPr="00647025">
          <w:rPr>
            <w:rFonts w:ascii="Times New Roman" w:hAnsi="Times New Roman"/>
          </w:rPr>
          <w:t>Статья 5</w:t>
        </w:r>
      </w:hyperlink>
      <w:r w:rsidRPr="00647025">
        <w:rPr>
          <w:rFonts w:ascii="Times New Roman" w:hAnsi="Times New Roman"/>
        </w:rPr>
        <w:t xml:space="preserve">6 Федерального закона от 21 ноября 2011 г. № 323-ФЗ «Об основах охраны здоровья граждан </w:t>
      </w:r>
      <w:r>
        <w:rPr>
          <w:rFonts w:ascii="Times New Roman" w:hAnsi="Times New Roman"/>
        </w:rPr>
        <w:br/>
        <w:t>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6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64DF4" w:rsidRDefault="001C73F3" w:rsidP="003A7F27">
        <w:pPr>
          <w:pStyle w:val="a3"/>
          <w:jc w:val="center"/>
          <w:rPr>
            <w:rFonts w:ascii="Times New Roman" w:hAnsi="Times New Roman"/>
            <w:sz w:val="24"/>
            <w:szCs w:val="24"/>
            <w:lang w:val="en-US"/>
          </w:rPr>
        </w:pPr>
        <w:r w:rsidRPr="00C2637C">
          <w:rPr>
            <w:rFonts w:ascii="Times New Roman" w:hAnsi="Times New Roman"/>
            <w:sz w:val="24"/>
            <w:szCs w:val="24"/>
          </w:rPr>
          <w:fldChar w:fldCharType="begin"/>
        </w:r>
        <w:r w:rsidR="00F64DF4" w:rsidRPr="00C2637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2637C">
          <w:rPr>
            <w:rFonts w:ascii="Times New Roman" w:hAnsi="Times New Roman"/>
            <w:sz w:val="24"/>
            <w:szCs w:val="24"/>
          </w:rPr>
          <w:fldChar w:fldCharType="separate"/>
        </w:r>
        <w:r w:rsidR="00ED2701">
          <w:rPr>
            <w:rFonts w:ascii="Times New Roman" w:hAnsi="Times New Roman"/>
            <w:noProof/>
            <w:sz w:val="24"/>
            <w:szCs w:val="24"/>
          </w:rPr>
          <w:t>5</w:t>
        </w:r>
        <w:r w:rsidRPr="00C2637C">
          <w:rPr>
            <w:rFonts w:ascii="Times New Roman" w:hAnsi="Times New Roman"/>
            <w:sz w:val="24"/>
            <w:szCs w:val="24"/>
          </w:rPr>
          <w:fldChar w:fldCharType="end"/>
        </w:r>
      </w:p>
      <w:p w:rsidR="00F64DF4" w:rsidRPr="003A7F27" w:rsidRDefault="001C73F3" w:rsidP="003A7F2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D5FAF"/>
    <w:multiLevelType w:val="hybridMultilevel"/>
    <w:tmpl w:val="F5FA3E2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1415B"/>
    <w:rsid w:val="000017A0"/>
    <w:rsid w:val="000037E5"/>
    <w:rsid w:val="0000433F"/>
    <w:rsid w:val="00013511"/>
    <w:rsid w:val="000153DD"/>
    <w:rsid w:val="000224A9"/>
    <w:rsid w:val="00023016"/>
    <w:rsid w:val="00030C02"/>
    <w:rsid w:val="0003194C"/>
    <w:rsid w:val="000405A7"/>
    <w:rsid w:val="000427AD"/>
    <w:rsid w:val="000457BB"/>
    <w:rsid w:val="00046F71"/>
    <w:rsid w:val="00047E26"/>
    <w:rsid w:val="0005497C"/>
    <w:rsid w:val="000619AA"/>
    <w:rsid w:val="00063251"/>
    <w:rsid w:val="000649D6"/>
    <w:rsid w:val="00064FCC"/>
    <w:rsid w:val="00067B1B"/>
    <w:rsid w:val="00071C88"/>
    <w:rsid w:val="00075D22"/>
    <w:rsid w:val="0007747A"/>
    <w:rsid w:val="00080D51"/>
    <w:rsid w:val="000870A4"/>
    <w:rsid w:val="000A6812"/>
    <w:rsid w:val="000B33FC"/>
    <w:rsid w:val="000C1D5B"/>
    <w:rsid w:val="000C39C1"/>
    <w:rsid w:val="000D37CD"/>
    <w:rsid w:val="000D64B1"/>
    <w:rsid w:val="000E26B5"/>
    <w:rsid w:val="000E2FE9"/>
    <w:rsid w:val="000F3676"/>
    <w:rsid w:val="0010280C"/>
    <w:rsid w:val="00117FB1"/>
    <w:rsid w:val="00122AE9"/>
    <w:rsid w:val="00124331"/>
    <w:rsid w:val="001275B5"/>
    <w:rsid w:val="0013494F"/>
    <w:rsid w:val="00135B92"/>
    <w:rsid w:val="001375E3"/>
    <w:rsid w:val="00146303"/>
    <w:rsid w:val="00150096"/>
    <w:rsid w:val="00154C4B"/>
    <w:rsid w:val="00162ADC"/>
    <w:rsid w:val="00184748"/>
    <w:rsid w:val="001965A0"/>
    <w:rsid w:val="001A2600"/>
    <w:rsid w:val="001B3413"/>
    <w:rsid w:val="001C29FF"/>
    <w:rsid w:val="001C2F70"/>
    <w:rsid w:val="001C73F3"/>
    <w:rsid w:val="001C7D71"/>
    <w:rsid w:val="001D3FEE"/>
    <w:rsid w:val="001E6194"/>
    <w:rsid w:val="001F2285"/>
    <w:rsid w:val="002040CE"/>
    <w:rsid w:val="00206F91"/>
    <w:rsid w:val="00211FED"/>
    <w:rsid w:val="002218CB"/>
    <w:rsid w:val="00221CAA"/>
    <w:rsid w:val="0023448D"/>
    <w:rsid w:val="00234E91"/>
    <w:rsid w:val="00236F90"/>
    <w:rsid w:val="002373AE"/>
    <w:rsid w:val="0024411E"/>
    <w:rsid w:val="00247364"/>
    <w:rsid w:val="002476A3"/>
    <w:rsid w:val="0025299E"/>
    <w:rsid w:val="00262680"/>
    <w:rsid w:val="00265BEC"/>
    <w:rsid w:val="00265C0E"/>
    <w:rsid w:val="00272141"/>
    <w:rsid w:val="002778BD"/>
    <w:rsid w:val="0028133B"/>
    <w:rsid w:val="002826CF"/>
    <w:rsid w:val="00290957"/>
    <w:rsid w:val="00294C9C"/>
    <w:rsid w:val="002956F0"/>
    <w:rsid w:val="002A1E1A"/>
    <w:rsid w:val="002A28C1"/>
    <w:rsid w:val="002A4111"/>
    <w:rsid w:val="002A5C3C"/>
    <w:rsid w:val="002B1CCE"/>
    <w:rsid w:val="002B59BF"/>
    <w:rsid w:val="002B6A4A"/>
    <w:rsid w:val="002D6802"/>
    <w:rsid w:val="002F1A60"/>
    <w:rsid w:val="00300AC7"/>
    <w:rsid w:val="003052E6"/>
    <w:rsid w:val="003139F5"/>
    <w:rsid w:val="00317572"/>
    <w:rsid w:val="00322FB1"/>
    <w:rsid w:val="0032683B"/>
    <w:rsid w:val="00342028"/>
    <w:rsid w:val="0034264D"/>
    <w:rsid w:val="00342CBF"/>
    <w:rsid w:val="0034350C"/>
    <w:rsid w:val="003439BB"/>
    <w:rsid w:val="003612CD"/>
    <w:rsid w:val="00364C87"/>
    <w:rsid w:val="00366F00"/>
    <w:rsid w:val="00374105"/>
    <w:rsid w:val="00380832"/>
    <w:rsid w:val="0038107A"/>
    <w:rsid w:val="00397342"/>
    <w:rsid w:val="003A42D0"/>
    <w:rsid w:val="003A437B"/>
    <w:rsid w:val="003A5B7E"/>
    <w:rsid w:val="003A73D5"/>
    <w:rsid w:val="003A7F27"/>
    <w:rsid w:val="003B46AA"/>
    <w:rsid w:val="003B7D4F"/>
    <w:rsid w:val="003C0DC8"/>
    <w:rsid w:val="003C1A63"/>
    <w:rsid w:val="003C554B"/>
    <w:rsid w:val="003C7519"/>
    <w:rsid w:val="003D2CB0"/>
    <w:rsid w:val="003F08D9"/>
    <w:rsid w:val="003F3657"/>
    <w:rsid w:val="00411A3B"/>
    <w:rsid w:val="004143D2"/>
    <w:rsid w:val="004348D1"/>
    <w:rsid w:val="00436D8D"/>
    <w:rsid w:val="00440345"/>
    <w:rsid w:val="00440463"/>
    <w:rsid w:val="0044103D"/>
    <w:rsid w:val="00451596"/>
    <w:rsid w:val="00456B55"/>
    <w:rsid w:val="004624BD"/>
    <w:rsid w:val="00466A14"/>
    <w:rsid w:val="00466F5D"/>
    <w:rsid w:val="004726F8"/>
    <w:rsid w:val="00482BB8"/>
    <w:rsid w:val="00495C68"/>
    <w:rsid w:val="0049790B"/>
    <w:rsid w:val="004A6524"/>
    <w:rsid w:val="004B2643"/>
    <w:rsid w:val="004B6419"/>
    <w:rsid w:val="004C3C5A"/>
    <w:rsid w:val="004D0956"/>
    <w:rsid w:val="004D6B1A"/>
    <w:rsid w:val="004E39D9"/>
    <w:rsid w:val="004E3B15"/>
    <w:rsid w:val="004E3BE2"/>
    <w:rsid w:val="004E6287"/>
    <w:rsid w:val="004F4A53"/>
    <w:rsid w:val="004F68D7"/>
    <w:rsid w:val="00506089"/>
    <w:rsid w:val="00506A17"/>
    <w:rsid w:val="0051075D"/>
    <w:rsid w:val="005143C8"/>
    <w:rsid w:val="00520884"/>
    <w:rsid w:val="00525970"/>
    <w:rsid w:val="00525B81"/>
    <w:rsid w:val="00526F22"/>
    <w:rsid w:val="00527D67"/>
    <w:rsid w:val="00531F3E"/>
    <w:rsid w:val="00544BD1"/>
    <w:rsid w:val="00547940"/>
    <w:rsid w:val="0055335A"/>
    <w:rsid w:val="00563645"/>
    <w:rsid w:val="00563D4E"/>
    <w:rsid w:val="00565ED7"/>
    <w:rsid w:val="00571430"/>
    <w:rsid w:val="005806C3"/>
    <w:rsid w:val="005832C4"/>
    <w:rsid w:val="005878AF"/>
    <w:rsid w:val="00587B42"/>
    <w:rsid w:val="005A3554"/>
    <w:rsid w:val="005A4383"/>
    <w:rsid w:val="005A51D5"/>
    <w:rsid w:val="005B5E1E"/>
    <w:rsid w:val="005C0427"/>
    <w:rsid w:val="005C2888"/>
    <w:rsid w:val="005D23E2"/>
    <w:rsid w:val="005D4058"/>
    <w:rsid w:val="005E01D2"/>
    <w:rsid w:val="005E1E58"/>
    <w:rsid w:val="005E6145"/>
    <w:rsid w:val="005E7C33"/>
    <w:rsid w:val="006006DE"/>
    <w:rsid w:val="006006E6"/>
    <w:rsid w:val="006217F2"/>
    <w:rsid w:val="0062584E"/>
    <w:rsid w:val="00627924"/>
    <w:rsid w:val="006325CB"/>
    <w:rsid w:val="006327F2"/>
    <w:rsid w:val="006419BC"/>
    <w:rsid w:val="006440FB"/>
    <w:rsid w:val="00656005"/>
    <w:rsid w:val="0066386A"/>
    <w:rsid w:val="0066530D"/>
    <w:rsid w:val="00680F39"/>
    <w:rsid w:val="00685B6C"/>
    <w:rsid w:val="00692E38"/>
    <w:rsid w:val="006937E6"/>
    <w:rsid w:val="006A37C1"/>
    <w:rsid w:val="006B6341"/>
    <w:rsid w:val="006C046C"/>
    <w:rsid w:val="006C59C7"/>
    <w:rsid w:val="006C61B0"/>
    <w:rsid w:val="006E5307"/>
    <w:rsid w:val="006E79DE"/>
    <w:rsid w:val="006F45EF"/>
    <w:rsid w:val="006F466D"/>
    <w:rsid w:val="00705912"/>
    <w:rsid w:val="00717170"/>
    <w:rsid w:val="007229CA"/>
    <w:rsid w:val="00724D90"/>
    <w:rsid w:val="007277B1"/>
    <w:rsid w:val="00732063"/>
    <w:rsid w:val="007320B8"/>
    <w:rsid w:val="00732788"/>
    <w:rsid w:val="0073618B"/>
    <w:rsid w:val="00741688"/>
    <w:rsid w:val="007472AA"/>
    <w:rsid w:val="00764E8B"/>
    <w:rsid w:val="00772BBE"/>
    <w:rsid w:val="00784673"/>
    <w:rsid w:val="007943C2"/>
    <w:rsid w:val="007B2581"/>
    <w:rsid w:val="007B3AF5"/>
    <w:rsid w:val="007E51FB"/>
    <w:rsid w:val="007F5850"/>
    <w:rsid w:val="0081420E"/>
    <w:rsid w:val="00814CBD"/>
    <w:rsid w:val="008153AD"/>
    <w:rsid w:val="00820463"/>
    <w:rsid w:val="0082113A"/>
    <w:rsid w:val="0082431B"/>
    <w:rsid w:val="00830F5F"/>
    <w:rsid w:val="008338E3"/>
    <w:rsid w:val="00843C21"/>
    <w:rsid w:val="008457FE"/>
    <w:rsid w:val="00846040"/>
    <w:rsid w:val="00851E80"/>
    <w:rsid w:val="00853BEF"/>
    <w:rsid w:val="00861F55"/>
    <w:rsid w:val="00862CA5"/>
    <w:rsid w:val="00866EE3"/>
    <w:rsid w:val="00874E80"/>
    <w:rsid w:val="00882BD7"/>
    <w:rsid w:val="008839C8"/>
    <w:rsid w:val="008941B0"/>
    <w:rsid w:val="00895A9C"/>
    <w:rsid w:val="00895EE1"/>
    <w:rsid w:val="008A07D4"/>
    <w:rsid w:val="008A3702"/>
    <w:rsid w:val="008B02D8"/>
    <w:rsid w:val="008B03BD"/>
    <w:rsid w:val="008B43E3"/>
    <w:rsid w:val="008C1D93"/>
    <w:rsid w:val="008C7685"/>
    <w:rsid w:val="008D325A"/>
    <w:rsid w:val="008D46D5"/>
    <w:rsid w:val="008D62E2"/>
    <w:rsid w:val="008E03E2"/>
    <w:rsid w:val="008E18F9"/>
    <w:rsid w:val="008E351D"/>
    <w:rsid w:val="008E35FB"/>
    <w:rsid w:val="008E4458"/>
    <w:rsid w:val="008E6667"/>
    <w:rsid w:val="008F17E3"/>
    <w:rsid w:val="008F5AD5"/>
    <w:rsid w:val="008F6CA2"/>
    <w:rsid w:val="00901D9B"/>
    <w:rsid w:val="009020E5"/>
    <w:rsid w:val="00910C4C"/>
    <w:rsid w:val="00914F72"/>
    <w:rsid w:val="00915FF9"/>
    <w:rsid w:val="009214DA"/>
    <w:rsid w:val="0092155F"/>
    <w:rsid w:val="009230C6"/>
    <w:rsid w:val="00925288"/>
    <w:rsid w:val="009255A8"/>
    <w:rsid w:val="00925C28"/>
    <w:rsid w:val="0092626A"/>
    <w:rsid w:val="00936B44"/>
    <w:rsid w:val="00944150"/>
    <w:rsid w:val="009522C0"/>
    <w:rsid w:val="009541F9"/>
    <w:rsid w:val="00960382"/>
    <w:rsid w:val="009643F5"/>
    <w:rsid w:val="009653E0"/>
    <w:rsid w:val="00966F2D"/>
    <w:rsid w:val="00983C41"/>
    <w:rsid w:val="009840CE"/>
    <w:rsid w:val="00994C59"/>
    <w:rsid w:val="00997798"/>
    <w:rsid w:val="009A325E"/>
    <w:rsid w:val="009B55A8"/>
    <w:rsid w:val="009C280E"/>
    <w:rsid w:val="009C2B83"/>
    <w:rsid w:val="009D5835"/>
    <w:rsid w:val="00A00EF9"/>
    <w:rsid w:val="00A01B94"/>
    <w:rsid w:val="00A040D9"/>
    <w:rsid w:val="00A045D7"/>
    <w:rsid w:val="00A057A2"/>
    <w:rsid w:val="00A11BA9"/>
    <w:rsid w:val="00A13FBC"/>
    <w:rsid w:val="00A143C2"/>
    <w:rsid w:val="00A23BCE"/>
    <w:rsid w:val="00A242D5"/>
    <w:rsid w:val="00A24FB2"/>
    <w:rsid w:val="00A331DE"/>
    <w:rsid w:val="00A354A6"/>
    <w:rsid w:val="00A4410E"/>
    <w:rsid w:val="00A46744"/>
    <w:rsid w:val="00A51CB4"/>
    <w:rsid w:val="00A57B06"/>
    <w:rsid w:val="00A6262C"/>
    <w:rsid w:val="00A65262"/>
    <w:rsid w:val="00A6629D"/>
    <w:rsid w:val="00A723DC"/>
    <w:rsid w:val="00A729E8"/>
    <w:rsid w:val="00A76898"/>
    <w:rsid w:val="00A8361E"/>
    <w:rsid w:val="00A842BA"/>
    <w:rsid w:val="00A94D05"/>
    <w:rsid w:val="00A973AD"/>
    <w:rsid w:val="00AA6B43"/>
    <w:rsid w:val="00AB6BC4"/>
    <w:rsid w:val="00AC5A1F"/>
    <w:rsid w:val="00AC6FC4"/>
    <w:rsid w:val="00AC744C"/>
    <w:rsid w:val="00AE1CEA"/>
    <w:rsid w:val="00AF423E"/>
    <w:rsid w:val="00AF4D14"/>
    <w:rsid w:val="00AF6649"/>
    <w:rsid w:val="00AF7E5A"/>
    <w:rsid w:val="00B13B08"/>
    <w:rsid w:val="00B1449E"/>
    <w:rsid w:val="00B1647C"/>
    <w:rsid w:val="00B2357B"/>
    <w:rsid w:val="00B30F70"/>
    <w:rsid w:val="00B414C1"/>
    <w:rsid w:val="00B473C9"/>
    <w:rsid w:val="00B800F1"/>
    <w:rsid w:val="00B85D68"/>
    <w:rsid w:val="00B90788"/>
    <w:rsid w:val="00B90BEF"/>
    <w:rsid w:val="00BB275A"/>
    <w:rsid w:val="00BC2707"/>
    <w:rsid w:val="00BC4F16"/>
    <w:rsid w:val="00BC5AF4"/>
    <w:rsid w:val="00BD010B"/>
    <w:rsid w:val="00BD057C"/>
    <w:rsid w:val="00BD62BF"/>
    <w:rsid w:val="00BE656E"/>
    <w:rsid w:val="00BF085C"/>
    <w:rsid w:val="00C01BBA"/>
    <w:rsid w:val="00C11047"/>
    <w:rsid w:val="00C13B88"/>
    <w:rsid w:val="00C1415B"/>
    <w:rsid w:val="00C16327"/>
    <w:rsid w:val="00C16F41"/>
    <w:rsid w:val="00C17EBA"/>
    <w:rsid w:val="00C230E1"/>
    <w:rsid w:val="00C244DA"/>
    <w:rsid w:val="00C24618"/>
    <w:rsid w:val="00C2637C"/>
    <w:rsid w:val="00C40C60"/>
    <w:rsid w:val="00C41B5A"/>
    <w:rsid w:val="00C4761A"/>
    <w:rsid w:val="00C47B1D"/>
    <w:rsid w:val="00C52222"/>
    <w:rsid w:val="00C60A9B"/>
    <w:rsid w:val="00C63253"/>
    <w:rsid w:val="00C666A0"/>
    <w:rsid w:val="00C66760"/>
    <w:rsid w:val="00C7336A"/>
    <w:rsid w:val="00C734B3"/>
    <w:rsid w:val="00C91407"/>
    <w:rsid w:val="00C93D23"/>
    <w:rsid w:val="00C95E32"/>
    <w:rsid w:val="00CA2743"/>
    <w:rsid w:val="00CB058C"/>
    <w:rsid w:val="00CB11FC"/>
    <w:rsid w:val="00CB1622"/>
    <w:rsid w:val="00CC0E2B"/>
    <w:rsid w:val="00CD26CA"/>
    <w:rsid w:val="00D0272A"/>
    <w:rsid w:val="00D032B6"/>
    <w:rsid w:val="00D03C3B"/>
    <w:rsid w:val="00D0766D"/>
    <w:rsid w:val="00D21167"/>
    <w:rsid w:val="00D21512"/>
    <w:rsid w:val="00D23067"/>
    <w:rsid w:val="00D2737A"/>
    <w:rsid w:val="00D32372"/>
    <w:rsid w:val="00D36BF0"/>
    <w:rsid w:val="00D417CD"/>
    <w:rsid w:val="00D46AD3"/>
    <w:rsid w:val="00D47289"/>
    <w:rsid w:val="00D53E58"/>
    <w:rsid w:val="00D574C8"/>
    <w:rsid w:val="00D579FD"/>
    <w:rsid w:val="00D60961"/>
    <w:rsid w:val="00D65053"/>
    <w:rsid w:val="00D653C3"/>
    <w:rsid w:val="00D751DE"/>
    <w:rsid w:val="00D75AFA"/>
    <w:rsid w:val="00D76232"/>
    <w:rsid w:val="00D80A4A"/>
    <w:rsid w:val="00DA0A93"/>
    <w:rsid w:val="00DA5170"/>
    <w:rsid w:val="00DA538E"/>
    <w:rsid w:val="00DA541D"/>
    <w:rsid w:val="00DA7942"/>
    <w:rsid w:val="00DB1217"/>
    <w:rsid w:val="00DC163D"/>
    <w:rsid w:val="00DC2CAC"/>
    <w:rsid w:val="00DC5BA3"/>
    <w:rsid w:val="00DD1DAC"/>
    <w:rsid w:val="00DD3F3F"/>
    <w:rsid w:val="00DE0540"/>
    <w:rsid w:val="00DE1758"/>
    <w:rsid w:val="00DE59AF"/>
    <w:rsid w:val="00DF1235"/>
    <w:rsid w:val="00DF49B9"/>
    <w:rsid w:val="00E04B35"/>
    <w:rsid w:val="00E1005B"/>
    <w:rsid w:val="00E10EA9"/>
    <w:rsid w:val="00E123E5"/>
    <w:rsid w:val="00E13E03"/>
    <w:rsid w:val="00E1647C"/>
    <w:rsid w:val="00E20FC7"/>
    <w:rsid w:val="00E25FFA"/>
    <w:rsid w:val="00E32D9B"/>
    <w:rsid w:val="00E422E6"/>
    <w:rsid w:val="00E436EE"/>
    <w:rsid w:val="00E43D26"/>
    <w:rsid w:val="00E52C9D"/>
    <w:rsid w:val="00E54782"/>
    <w:rsid w:val="00E54F55"/>
    <w:rsid w:val="00E5588E"/>
    <w:rsid w:val="00E64360"/>
    <w:rsid w:val="00E7714A"/>
    <w:rsid w:val="00E77EB5"/>
    <w:rsid w:val="00E84D49"/>
    <w:rsid w:val="00E86288"/>
    <w:rsid w:val="00E87F83"/>
    <w:rsid w:val="00E90CA5"/>
    <w:rsid w:val="00E91A72"/>
    <w:rsid w:val="00E930AD"/>
    <w:rsid w:val="00E932C1"/>
    <w:rsid w:val="00E93EE7"/>
    <w:rsid w:val="00E96B63"/>
    <w:rsid w:val="00EA387A"/>
    <w:rsid w:val="00EB2062"/>
    <w:rsid w:val="00EB2983"/>
    <w:rsid w:val="00EC5390"/>
    <w:rsid w:val="00EC738E"/>
    <w:rsid w:val="00ED2701"/>
    <w:rsid w:val="00ED3183"/>
    <w:rsid w:val="00ED324E"/>
    <w:rsid w:val="00EE19F2"/>
    <w:rsid w:val="00EE2344"/>
    <w:rsid w:val="00EF0DA9"/>
    <w:rsid w:val="00F024EC"/>
    <w:rsid w:val="00F058E0"/>
    <w:rsid w:val="00F11BD3"/>
    <w:rsid w:val="00F149F2"/>
    <w:rsid w:val="00F163E9"/>
    <w:rsid w:val="00F213CC"/>
    <w:rsid w:val="00F22702"/>
    <w:rsid w:val="00F25734"/>
    <w:rsid w:val="00F260A6"/>
    <w:rsid w:val="00F2726E"/>
    <w:rsid w:val="00F3046D"/>
    <w:rsid w:val="00F3199A"/>
    <w:rsid w:val="00F3337F"/>
    <w:rsid w:val="00F34926"/>
    <w:rsid w:val="00F42A5E"/>
    <w:rsid w:val="00F42AEF"/>
    <w:rsid w:val="00F44918"/>
    <w:rsid w:val="00F521E0"/>
    <w:rsid w:val="00F52A88"/>
    <w:rsid w:val="00F54DAB"/>
    <w:rsid w:val="00F60CF6"/>
    <w:rsid w:val="00F64DF4"/>
    <w:rsid w:val="00F72434"/>
    <w:rsid w:val="00F8060E"/>
    <w:rsid w:val="00F93D30"/>
    <w:rsid w:val="00F94A32"/>
    <w:rsid w:val="00FA2A9A"/>
    <w:rsid w:val="00FB00E1"/>
    <w:rsid w:val="00FB42E7"/>
    <w:rsid w:val="00FB5F57"/>
    <w:rsid w:val="00FC1EF3"/>
    <w:rsid w:val="00FC531A"/>
    <w:rsid w:val="00FC6091"/>
    <w:rsid w:val="00FD1931"/>
    <w:rsid w:val="00FD49C1"/>
    <w:rsid w:val="00FD691A"/>
    <w:rsid w:val="00FD6F8A"/>
    <w:rsid w:val="00FE0749"/>
    <w:rsid w:val="00FE2EA6"/>
    <w:rsid w:val="00FE4861"/>
    <w:rsid w:val="00FF148C"/>
    <w:rsid w:val="00FF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0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05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10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05B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99"/>
    <w:qFormat/>
    <w:rsid w:val="00E1005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link w:val="a9"/>
    <w:uiPriority w:val="34"/>
    <w:qFormat/>
    <w:rsid w:val="00E100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E1005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E1005B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E1005B"/>
    <w:rPr>
      <w:rFonts w:cs="Times New Roman"/>
      <w:vertAlign w:val="superscript"/>
    </w:rPr>
  </w:style>
  <w:style w:type="paragraph" w:styleId="ad">
    <w:name w:val="annotation text"/>
    <w:basedOn w:val="a"/>
    <w:link w:val="ae"/>
    <w:uiPriority w:val="99"/>
    <w:rsid w:val="00E1005B"/>
    <w:pPr>
      <w:spacing w:after="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1005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E1005B"/>
    <w:rPr>
      <w:rFonts w:cs="Times New Roman"/>
      <w:sz w:val="16"/>
    </w:rPr>
  </w:style>
  <w:style w:type="paragraph" w:customStyle="1" w:styleId="Default">
    <w:name w:val="Default"/>
    <w:rsid w:val="00E100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E10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E100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E10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E10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E1005B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E10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E1005B"/>
    <w:rPr>
      <w:rFonts w:cs="Times New Roman"/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E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1005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8bf8a64b8551e1msonormal">
    <w:name w:val="228bf8a64b8551e1msonormal"/>
    <w:basedOn w:val="a"/>
    <w:rsid w:val="00E10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E10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E1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Информация о версии"/>
    <w:basedOn w:val="a"/>
    <w:next w:val="a"/>
    <w:uiPriority w:val="99"/>
    <w:rsid w:val="00E1005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character" w:customStyle="1" w:styleId="af9">
    <w:name w:val="Гипертекстовая ссылка"/>
    <w:uiPriority w:val="99"/>
    <w:rsid w:val="00E1005B"/>
    <w:rPr>
      <w:color w:val="106BBE"/>
    </w:rPr>
  </w:style>
  <w:style w:type="paragraph" w:customStyle="1" w:styleId="afa">
    <w:name w:val="Комментарий"/>
    <w:basedOn w:val="a"/>
    <w:next w:val="a"/>
    <w:uiPriority w:val="99"/>
    <w:rsid w:val="00E1005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character" w:customStyle="1" w:styleId="fontstyle01">
    <w:name w:val="fontstyle01"/>
    <w:rsid w:val="00E1005B"/>
    <w:rPr>
      <w:rFonts w:ascii="TimesNewRomanPSMT" w:eastAsia="TimesNewRomanPSMT"/>
      <w:color w:val="000000"/>
      <w:sz w:val="28"/>
    </w:rPr>
  </w:style>
  <w:style w:type="paragraph" w:styleId="afb">
    <w:name w:val="Title"/>
    <w:basedOn w:val="a"/>
    <w:link w:val="afc"/>
    <w:uiPriority w:val="10"/>
    <w:qFormat/>
    <w:rsid w:val="00E1005B"/>
    <w:pPr>
      <w:spacing w:after="0" w:line="216" w:lineRule="auto"/>
      <w:jc w:val="center"/>
    </w:pPr>
    <w:rPr>
      <w:rFonts w:ascii="Times New Roman" w:hAnsi="Times New Roman"/>
      <w:b/>
    </w:rPr>
  </w:style>
  <w:style w:type="character" w:customStyle="1" w:styleId="afc">
    <w:name w:val="Название Знак"/>
    <w:basedOn w:val="a0"/>
    <w:link w:val="afb"/>
    <w:uiPriority w:val="10"/>
    <w:rsid w:val="00E1005B"/>
    <w:rPr>
      <w:rFonts w:ascii="Times New Roman" w:eastAsia="Times New Roman" w:hAnsi="Times New Roman" w:cs="Times New Roman"/>
      <w:b/>
      <w:lang w:eastAsia="ru-RU"/>
    </w:rPr>
  </w:style>
  <w:style w:type="paragraph" w:styleId="afd">
    <w:name w:val="annotation subject"/>
    <w:basedOn w:val="ad"/>
    <w:next w:val="ad"/>
    <w:link w:val="afe"/>
    <w:uiPriority w:val="99"/>
    <w:semiHidden/>
    <w:unhideWhenUsed/>
    <w:rsid w:val="00E1005B"/>
    <w:pPr>
      <w:spacing w:after="200"/>
    </w:pPr>
    <w:rPr>
      <w:b/>
      <w:bCs/>
    </w:rPr>
  </w:style>
  <w:style w:type="character" w:customStyle="1" w:styleId="afe">
    <w:name w:val="Тема примечания Знак"/>
    <w:basedOn w:val="ae"/>
    <w:link w:val="afd"/>
    <w:uiPriority w:val="99"/>
    <w:semiHidden/>
    <w:rsid w:val="00E1005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CB04B65FB4F9E7499441063167BD424EBAA7FDF4EEB023412157311F83AC017B5B0E2E7A43CBB4901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86BBE-62D3-4A38-8218-982F60CC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16505</Words>
  <Characters>94085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Елена Вячеславовна</dc:creator>
  <cp:lastModifiedBy>KuzminaEB</cp:lastModifiedBy>
  <cp:revision>2</cp:revision>
  <cp:lastPrinted>2020-10-16T09:03:00Z</cp:lastPrinted>
  <dcterms:created xsi:type="dcterms:W3CDTF">2020-10-22T10:28:00Z</dcterms:created>
  <dcterms:modified xsi:type="dcterms:W3CDTF">2020-10-22T10:28:00Z</dcterms:modified>
</cp:coreProperties>
</file>